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D5" w:rsidRDefault="00480E2A">
      <w:pPr>
        <w:pStyle w:val="Body"/>
        <w:jc w:val="center"/>
        <w:rPr>
          <w:rFonts w:ascii="Times New Roman Bold"/>
          <w:sz w:val="30"/>
          <w:szCs w:val="30"/>
        </w:rPr>
      </w:pPr>
      <w:r>
        <w:rPr>
          <w:noProof/>
        </w:rPr>
        <w:drawing>
          <wp:anchor distT="152400" distB="152400" distL="152400" distR="152400" simplePos="0" relativeHeight="251659264" behindDoc="0" locked="0" layoutInCell="1" allowOverlap="1" wp14:anchorId="1A8911A4" wp14:editId="17766E70">
            <wp:simplePos x="0" y="0"/>
            <wp:positionH relativeFrom="page">
              <wp:posOffset>3251835</wp:posOffset>
            </wp:positionH>
            <wp:positionV relativeFrom="page">
              <wp:posOffset>528320</wp:posOffset>
            </wp:positionV>
            <wp:extent cx="1085215" cy="1219200"/>
            <wp:effectExtent l="0" t="0" r="635"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ock tower.jpg"/>
                    <pic:cNvPicPr/>
                  </pic:nvPicPr>
                  <pic:blipFill>
                    <a:blip r:embed="rId7">
                      <a:extLst/>
                    </a:blip>
                    <a:stretch>
                      <a:fillRect/>
                    </a:stretch>
                  </pic:blipFill>
                  <pic:spPr>
                    <a:xfrm>
                      <a:off x="0" y="0"/>
                      <a:ext cx="1085215" cy="1219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D7AD5" w:rsidRDefault="00ED7AD5">
      <w:pPr>
        <w:pStyle w:val="Body"/>
        <w:jc w:val="center"/>
        <w:rPr>
          <w:rFonts w:ascii="Times New Roman Bold"/>
          <w:sz w:val="30"/>
          <w:szCs w:val="30"/>
        </w:rPr>
      </w:pPr>
    </w:p>
    <w:p w:rsidR="00ED7AD5" w:rsidRDefault="00ED7AD5">
      <w:pPr>
        <w:pStyle w:val="Body"/>
        <w:jc w:val="center"/>
        <w:rPr>
          <w:rFonts w:ascii="Times New Roman Bold"/>
          <w:sz w:val="30"/>
          <w:szCs w:val="30"/>
        </w:rPr>
      </w:pPr>
    </w:p>
    <w:p w:rsidR="00480E2A" w:rsidRDefault="00480E2A">
      <w:pPr>
        <w:pStyle w:val="Body"/>
        <w:jc w:val="center"/>
        <w:rPr>
          <w:rFonts w:ascii="Times New Roman Bold"/>
          <w:sz w:val="30"/>
          <w:szCs w:val="30"/>
        </w:rPr>
      </w:pPr>
    </w:p>
    <w:p w:rsidR="004E0F13" w:rsidRDefault="004E0F13">
      <w:pPr>
        <w:pStyle w:val="Body"/>
        <w:jc w:val="center"/>
        <w:rPr>
          <w:rFonts w:ascii="Times New Roman Bold"/>
          <w:sz w:val="36"/>
          <w:szCs w:val="36"/>
        </w:rPr>
      </w:pPr>
    </w:p>
    <w:p w:rsidR="00ED7AD5" w:rsidRPr="00480E2A" w:rsidRDefault="00B32C6A">
      <w:pPr>
        <w:pStyle w:val="Body"/>
        <w:jc w:val="center"/>
        <w:rPr>
          <w:rFonts w:ascii="Times New Roman Bold" w:eastAsia="Times New Roman Bold" w:hAnsi="Times New Roman Bold" w:cs="Times New Roman Bold"/>
          <w:sz w:val="36"/>
          <w:szCs w:val="36"/>
        </w:rPr>
      </w:pPr>
      <w:r w:rsidRPr="00480E2A">
        <w:rPr>
          <w:rFonts w:ascii="Times New Roman Bold"/>
          <w:sz w:val="36"/>
          <w:szCs w:val="36"/>
        </w:rPr>
        <w:t>The Fort Valley State University</w:t>
      </w:r>
    </w:p>
    <w:p w:rsidR="00ED7AD5" w:rsidRPr="00480E2A" w:rsidRDefault="00B32C6A">
      <w:pPr>
        <w:pStyle w:val="Body"/>
        <w:jc w:val="center"/>
        <w:rPr>
          <w:rFonts w:ascii="Times New Roman Bold" w:eastAsia="Times New Roman Bold" w:hAnsi="Times New Roman Bold" w:cs="Times New Roman Bold"/>
          <w:sz w:val="28"/>
          <w:szCs w:val="28"/>
        </w:rPr>
      </w:pPr>
      <w:r w:rsidRPr="00480E2A">
        <w:rPr>
          <w:rFonts w:ascii="Times New Roman Bold"/>
          <w:sz w:val="28"/>
          <w:szCs w:val="28"/>
        </w:rPr>
        <w:t>Regulation of Restricted Alcoholic Beverage Use at Specially Approved Functions</w:t>
      </w:r>
    </w:p>
    <w:p w:rsidR="00ED7AD5" w:rsidRDefault="00B32C6A">
      <w:pPr>
        <w:pStyle w:val="Body"/>
        <w:rPr>
          <w:rFonts w:ascii="Times New Roman" w:eastAsia="Times New Roman" w:hAnsi="Times New Roman" w:cs="Times New Roman"/>
          <w:sz w:val="24"/>
          <w:szCs w:val="24"/>
        </w:rPr>
      </w:pPr>
      <w:r>
        <w:rPr>
          <w:rFonts w:ascii="Times New Roman"/>
          <w:sz w:val="24"/>
          <w:szCs w:val="24"/>
        </w:rPr>
        <w:t>The use of alcoholic beverages at specially approved functions on the campus and at other facilities of The Fort Valley State University may be permitted but only pursuant to the requirements of law and Board of Regents policies and subject to the following conditions and limitations:</w:t>
      </w:r>
    </w:p>
    <w:p w:rsidR="00480E2A" w:rsidRDefault="00480E2A">
      <w:pPr>
        <w:pStyle w:val="Body"/>
        <w:contextualSpacing/>
        <w:rPr>
          <w:rFonts w:ascii="Times New Roman"/>
          <w:sz w:val="24"/>
          <w:szCs w:val="24"/>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1.  Permission must be granted in writing prior to the function pursuant to a written application in the</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form and containing such information as required by the Vice President for </w:t>
      </w:r>
      <w:r w:rsidR="004700BC">
        <w:rPr>
          <w:rFonts w:ascii="Times New Roman"/>
          <w:sz w:val="24"/>
          <w:szCs w:val="24"/>
        </w:rPr>
        <w:t>University Advancement</w:t>
      </w:r>
      <w:r>
        <w:rPr>
          <w:rFonts w:ascii="Times New Roman"/>
          <w:sz w:val="24"/>
          <w:szCs w:val="24"/>
        </w:rPr>
        <w:t xml:space="preserve">. </w:t>
      </w:r>
    </w:p>
    <w:p w:rsidR="00A06D67" w:rsidRPr="00A06D67" w:rsidRDefault="00A06D67">
      <w:pPr>
        <w:pStyle w:val="Body"/>
        <w:contextualSpacing/>
        <w:rPr>
          <w:rFonts w:ascii="Times New Roman"/>
          <w:sz w:val="12"/>
          <w:szCs w:val="12"/>
        </w:rPr>
      </w:pPr>
    </w:p>
    <w:p w:rsidR="004700BC" w:rsidRDefault="00B32C6A" w:rsidP="004700BC">
      <w:pPr>
        <w:pStyle w:val="Body"/>
        <w:contextualSpacing/>
        <w:rPr>
          <w:rFonts w:ascii="Times New Roman"/>
          <w:sz w:val="24"/>
          <w:szCs w:val="24"/>
        </w:rPr>
      </w:pPr>
      <w:r>
        <w:rPr>
          <w:rFonts w:ascii="Times New Roman"/>
          <w:sz w:val="24"/>
          <w:szCs w:val="24"/>
        </w:rPr>
        <w:t xml:space="preserve">2.  Each application for use of alcoholic beverages must be approved by the Vice President for </w:t>
      </w:r>
      <w:r w:rsidR="004700BC">
        <w:rPr>
          <w:rFonts w:ascii="Times New Roman"/>
          <w:sz w:val="24"/>
          <w:szCs w:val="24"/>
        </w:rPr>
        <w:t xml:space="preserve">University </w:t>
      </w:r>
    </w:p>
    <w:p w:rsidR="004700BC" w:rsidRDefault="004700BC" w:rsidP="004700BC">
      <w:pPr>
        <w:pStyle w:val="Body"/>
        <w:contextualSpacing/>
        <w:rPr>
          <w:rFonts w:ascii="Times New Roman"/>
          <w:sz w:val="24"/>
          <w:szCs w:val="24"/>
        </w:rPr>
      </w:pPr>
      <w:r>
        <w:rPr>
          <w:rFonts w:ascii="Times New Roman"/>
          <w:sz w:val="24"/>
          <w:szCs w:val="24"/>
        </w:rPr>
        <w:t xml:space="preserve">     Advancement </w:t>
      </w:r>
      <w:r w:rsidR="00B32C6A">
        <w:rPr>
          <w:rFonts w:ascii="Times New Roman"/>
          <w:sz w:val="24"/>
          <w:szCs w:val="24"/>
        </w:rPr>
        <w:t xml:space="preserve">and, additionally with respect to security considerations as well as compliance with </w:t>
      </w:r>
    </w:p>
    <w:p w:rsidR="004700BC" w:rsidRDefault="004700BC">
      <w:pPr>
        <w:pStyle w:val="Body"/>
        <w:contextualSpacing/>
        <w:rPr>
          <w:rFonts w:ascii="Times New Roman"/>
          <w:sz w:val="24"/>
          <w:szCs w:val="24"/>
        </w:rPr>
      </w:pPr>
      <w:r>
        <w:rPr>
          <w:rFonts w:ascii="Times New Roman"/>
          <w:sz w:val="24"/>
          <w:szCs w:val="24"/>
        </w:rPr>
        <w:t xml:space="preserve">     </w:t>
      </w:r>
      <w:r w:rsidR="00B32C6A">
        <w:rPr>
          <w:rFonts w:ascii="Times New Roman"/>
          <w:sz w:val="24"/>
          <w:szCs w:val="24"/>
        </w:rPr>
        <w:t>state law</w:t>
      </w:r>
      <w:r>
        <w:rPr>
          <w:rFonts w:ascii="Times New Roman"/>
          <w:sz w:val="24"/>
          <w:szCs w:val="24"/>
        </w:rPr>
        <w:t xml:space="preserve"> a</w:t>
      </w:r>
      <w:r w:rsidR="00B32C6A">
        <w:rPr>
          <w:rFonts w:ascii="Times New Roman"/>
          <w:sz w:val="24"/>
          <w:szCs w:val="24"/>
        </w:rPr>
        <w:t xml:space="preserve">nd local ordinances, by the Chief of the FVSU Police.  No alcohol may be served in any </w:t>
      </w:r>
    </w:p>
    <w:p w:rsidR="004700BC" w:rsidRDefault="004700BC" w:rsidP="00B21DCC">
      <w:pPr>
        <w:pStyle w:val="Body"/>
        <w:contextualSpacing/>
        <w:rPr>
          <w:rFonts w:ascii="Times New Roman"/>
          <w:sz w:val="24"/>
          <w:szCs w:val="24"/>
        </w:rPr>
      </w:pPr>
      <w:r>
        <w:rPr>
          <w:rFonts w:ascii="Times New Roman"/>
          <w:sz w:val="24"/>
          <w:szCs w:val="24"/>
        </w:rPr>
        <w:t xml:space="preserve">     </w:t>
      </w:r>
      <w:r w:rsidR="00B32C6A">
        <w:rPr>
          <w:rFonts w:ascii="Times New Roman"/>
          <w:sz w:val="24"/>
          <w:szCs w:val="24"/>
        </w:rPr>
        <w:t>manner or in any place under such circumstances as would allow any person under the age of twenty-</w:t>
      </w:r>
    </w:p>
    <w:p w:rsidR="004700BC" w:rsidRDefault="004700BC">
      <w:pPr>
        <w:pStyle w:val="Body"/>
        <w:contextualSpacing/>
        <w:rPr>
          <w:rFonts w:ascii="Times New Roman"/>
          <w:sz w:val="24"/>
          <w:szCs w:val="24"/>
        </w:rPr>
      </w:pPr>
      <w:r>
        <w:rPr>
          <w:rFonts w:ascii="Times New Roman"/>
          <w:sz w:val="24"/>
          <w:szCs w:val="24"/>
        </w:rPr>
        <w:t xml:space="preserve">     </w:t>
      </w:r>
      <w:r w:rsidR="00B32C6A">
        <w:rPr>
          <w:rFonts w:ascii="Times New Roman"/>
          <w:sz w:val="24"/>
          <w:szCs w:val="24"/>
        </w:rPr>
        <w:t>one years</w:t>
      </w:r>
      <w:r w:rsidR="00B21DCC">
        <w:rPr>
          <w:rFonts w:ascii="Times New Roman"/>
          <w:sz w:val="24"/>
          <w:szCs w:val="24"/>
        </w:rPr>
        <w:t xml:space="preserve"> to</w:t>
      </w:r>
      <w:r>
        <w:rPr>
          <w:rFonts w:ascii="Times New Roman"/>
          <w:sz w:val="24"/>
          <w:szCs w:val="24"/>
        </w:rPr>
        <w:t xml:space="preserve"> </w:t>
      </w:r>
      <w:r w:rsidR="00B21DCC">
        <w:rPr>
          <w:rFonts w:ascii="Times New Roman"/>
          <w:sz w:val="24"/>
          <w:szCs w:val="24"/>
        </w:rPr>
        <w:t xml:space="preserve">consume alcoholic beverages.  If any person under the age of twenty-one is anticipated to </w:t>
      </w:r>
    </w:p>
    <w:p w:rsidR="004700BC" w:rsidRDefault="004700BC">
      <w:pPr>
        <w:pStyle w:val="Body"/>
        <w:contextualSpacing/>
        <w:rPr>
          <w:rFonts w:ascii="Times New Roman"/>
          <w:sz w:val="24"/>
          <w:szCs w:val="24"/>
        </w:rPr>
      </w:pPr>
      <w:r>
        <w:rPr>
          <w:rFonts w:ascii="Times New Roman"/>
          <w:sz w:val="24"/>
          <w:szCs w:val="24"/>
        </w:rPr>
        <w:t xml:space="preserve">     </w:t>
      </w:r>
      <w:r w:rsidR="00B21DCC">
        <w:rPr>
          <w:rFonts w:ascii="Times New Roman"/>
          <w:sz w:val="24"/>
          <w:szCs w:val="24"/>
        </w:rPr>
        <w:t xml:space="preserve">be present </w:t>
      </w:r>
      <w:r>
        <w:rPr>
          <w:rFonts w:ascii="Times New Roman"/>
          <w:sz w:val="24"/>
          <w:szCs w:val="24"/>
        </w:rPr>
        <w:t>a</w:t>
      </w:r>
      <w:r w:rsidR="00B32C6A">
        <w:rPr>
          <w:rFonts w:ascii="Times New Roman"/>
          <w:sz w:val="24"/>
          <w:szCs w:val="24"/>
        </w:rPr>
        <w:t>t any event, then the ev</w:t>
      </w:r>
      <w:r w:rsidR="00B21DCC">
        <w:rPr>
          <w:rFonts w:ascii="Times New Roman"/>
          <w:sz w:val="24"/>
          <w:szCs w:val="24"/>
        </w:rPr>
        <w:t>ent caterer shall post n serv</w:t>
      </w:r>
      <w:r w:rsidR="00B32C6A">
        <w:rPr>
          <w:rFonts w:ascii="Times New Roman"/>
          <w:sz w:val="24"/>
          <w:szCs w:val="24"/>
        </w:rPr>
        <w:t>ing areas a notice that no person under</w:t>
      </w:r>
    </w:p>
    <w:p w:rsidR="00ED7AD5" w:rsidRDefault="004700BC">
      <w:pPr>
        <w:pStyle w:val="Body"/>
        <w:contextualSpacing/>
        <w:rPr>
          <w:rFonts w:ascii="Times New Roman" w:eastAsia="Times New Roman" w:hAnsi="Times New Roman" w:cs="Times New Roman"/>
          <w:sz w:val="24"/>
          <w:szCs w:val="24"/>
        </w:rPr>
      </w:pPr>
      <w:r>
        <w:rPr>
          <w:rFonts w:ascii="Times New Roman"/>
          <w:sz w:val="24"/>
          <w:szCs w:val="24"/>
        </w:rPr>
        <w:t xml:space="preserve">    </w:t>
      </w:r>
      <w:r w:rsidR="00B32C6A">
        <w:rPr>
          <w:rFonts w:ascii="Times New Roman"/>
          <w:sz w:val="24"/>
          <w:szCs w:val="24"/>
        </w:rPr>
        <w:t xml:space="preserve"> the age of twenty-one years will be served alcoholic beverages at the event.</w:t>
      </w:r>
    </w:p>
    <w:p w:rsidR="00A06D67" w:rsidRPr="00A06D67" w:rsidRDefault="00A06D67">
      <w:pPr>
        <w:pStyle w:val="Body"/>
        <w:contextualSpacing/>
        <w:rPr>
          <w:rFonts w:ascii="Times New Roman"/>
          <w:sz w:val="12"/>
          <w:szCs w:val="12"/>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3.  Any function at which alcoholic beverages are served must be conducted pursuant to such restrictions </w:t>
      </w:r>
    </w:p>
    <w:p w:rsidR="004700BC" w:rsidRDefault="00B32C6A">
      <w:pPr>
        <w:pStyle w:val="Body"/>
        <w:contextualSpacing/>
        <w:rPr>
          <w:rFonts w:ascii="Times New Roman"/>
          <w:sz w:val="24"/>
          <w:szCs w:val="24"/>
        </w:rPr>
      </w:pPr>
      <w:r>
        <w:rPr>
          <w:rFonts w:ascii="Times New Roman"/>
          <w:sz w:val="24"/>
          <w:szCs w:val="24"/>
        </w:rPr>
        <w:t xml:space="preserve">     or limitations as are specified on the scene or otherwise by the Vice President for </w:t>
      </w:r>
      <w:r w:rsidR="004700BC">
        <w:rPr>
          <w:rFonts w:ascii="Times New Roman"/>
          <w:sz w:val="24"/>
          <w:szCs w:val="24"/>
        </w:rPr>
        <w:t xml:space="preserve">University </w:t>
      </w:r>
    </w:p>
    <w:p w:rsidR="00ED7AD5" w:rsidRDefault="004700BC">
      <w:pPr>
        <w:pStyle w:val="Body"/>
        <w:contextualSpacing/>
        <w:rPr>
          <w:rFonts w:ascii="Times New Roman" w:eastAsia="Times New Roman" w:hAnsi="Times New Roman" w:cs="Times New Roman"/>
          <w:sz w:val="24"/>
          <w:szCs w:val="24"/>
        </w:rPr>
      </w:pPr>
      <w:r>
        <w:rPr>
          <w:rFonts w:ascii="Times New Roman"/>
          <w:sz w:val="24"/>
          <w:szCs w:val="24"/>
        </w:rPr>
        <w:t xml:space="preserve">     Advancement</w:t>
      </w:r>
      <w:r w:rsidR="00B32C6A">
        <w:rPr>
          <w:rFonts w:ascii="Times New Roman"/>
          <w:sz w:val="24"/>
          <w:szCs w:val="24"/>
        </w:rPr>
        <w:t xml:space="preserve">, the Chief of FVSU Police, and their designees including campus police officers. </w:t>
      </w:r>
    </w:p>
    <w:p w:rsidR="00A06D67" w:rsidRPr="00A06D67" w:rsidRDefault="00A06D67">
      <w:pPr>
        <w:pStyle w:val="Body"/>
        <w:contextualSpacing/>
        <w:rPr>
          <w:rFonts w:ascii="Times New Roman"/>
          <w:sz w:val="12"/>
          <w:szCs w:val="12"/>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4.  No alco</w:t>
      </w:r>
      <w:r w:rsidR="00DF66A5">
        <w:rPr>
          <w:rFonts w:ascii="Times New Roman"/>
          <w:sz w:val="24"/>
          <w:szCs w:val="24"/>
        </w:rPr>
        <w:t>holic beverages may be served or</w:t>
      </w:r>
      <w:r>
        <w:rPr>
          <w:rFonts w:ascii="Times New Roman"/>
          <w:sz w:val="24"/>
          <w:szCs w:val="24"/>
        </w:rPr>
        <w:t xml:space="preserve"> consumed in a residence hall, a classroom, the student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w:t>
      </w:r>
      <w:r w:rsidR="009A2C12">
        <w:rPr>
          <w:rFonts w:ascii="Times New Roman"/>
          <w:sz w:val="24"/>
          <w:szCs w:val="24"/>
        </w:rPr>
        <w:t>c</w:t>
      </w:r>
      <w:r>
        <w:rPr>
          <w:rFonts w:ascii="Times New Roman"/>
          <w:sz w:val="24"/>
          <w:szCs w:val="24"/>
        </w:rPr>
        <w:t xml:space="preserve">enter facility, or within the ground lease of the Wildcat Commons residential complex, nor may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alcoholic beverages be served pursuant to this policy by any student organization. </w:t>
      </w:r>
    </w:p>
    <w:p w:rsidR="00A06D67" w:rsidRPr="00A06D67" w:rsidRDefault="00A06D67">
      <w:pPr>
        <w:pStyle w:val="Body"/>
        <w:contextualSpacing/>
        <w:rPr>
          <w:rFonts w:ascii="Times New Roman"/>
          <w:sz w:val="12"/>
          <w:szCs w:val="12"/>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5.  Alcoholic beverages utilized at any approved function pursuant to this policy, when the function is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sponsored by FVSU or any entity of FVSU, must be obtained and served through the Fort Valley </w:t>
      </w:r>
    </w:p>
    <w:p w:rsidR="00EA4AC4" w:rsidRDefault="00B32C6A">
      <w:pPr>
        <w:pStyle w:val="Body"/>
        <w:contextualSpacing/>
        <w:rPr>
          <w:rFonts w:ascii="Times New Roman"/>
          <w:sz w:val="24"/>
          <w:szCs w:val="24"/>
        </w:rPr>
      </w:pPr>
      <w:r>
        <w:rPr>
          <w:rFonts w:ascii="Times New Roman"/>
          <w:sz w:val="24"/>
          <w:szCs w:val="24"/>
        </w:rPr>
        <w:t xml:space="preserve">     State University Foundation, Inc. </w:t>
      </w:r>
      <w:r w:rsidR="00EA4AC4">
        <w:rPr>
          <w:rFonts w:ascii="Times New Roman"/>
          <w:sz w:val="24"/>
          <w:szCs w:val="24"/>
        </w:rPr>
        <w:t xml:space="preserve">or as otherwise mandated by the Fort Valley State University </w:t>
      </w:r>
    </w:p>
    <w:p w:rsidR="00EA4AC4" w:rsidRDefault="00EA4AC4">
      <w:pPr>
        <w:pStyle w:val="Body"/>
        <w:contextualSpacing/>
        <w:rPr>
          <w:rFonts w:ascii="Times New Roman"/>
          <w:sz w:val="24"/>
          <w:szCs w:val="24"/>
        </w:rPr>
      </w:pPr>
      <w:r>
        <w:rPr>
          <w:rFonts w:ascii="Times New Roman"/>
          <w:sz w:val="24"/>
          <w:szCs w:val="24"/>
        </w:rPr>
        <w:t xml:space="preserve">     Foundation, Inc. </w:t>
      </w:r>
      <w:r w:rsidR="00B32C6A">
        <w:rPr>
          <w:rFonts w:ascii="Times New Roman"/>
          <w:sz w:val="24"/>
          <w:szCs w:val="24"/>
        </w:rPr>
        <w:t xml:space="preserve">through its Executive Director.  Each event caterer must be licensed in a proper </w:t>
      </w:r>
    </w:p>
    <w:p w:rsidR="00EA4AC4" w:rsidRDefault="00EA4AC4">
      <w:pPr>
        <w:pStyle w:val="Body"/>
        <w:contextualSpacing/>
        <w:rPr>
          <w:rFonts w:ascii="Times New Roman"/>
          <w:sz w:val="24"/>
          <w:szCs w:val="24"/>
        </w:rPr>
      </w:pPr>
      <w:r>
        <w:rPr>
          <w:rFonts w:ascii="Times New Roman"/>
          <w:sz w:val="24"/>
          <w:szCs w:val="24"/>
        </w:rPr>
        <w:t xml:space="preserve">     </w:t>
      </w:r>
      <w:r w:rsidR="00B32C6A">
        <w:rPr>
          <w:rFonts w:ascii="Times New Roman"/>
          <w:sz w:val="24"/>
          <w:szCs w:val="24"/>
        </w:rPr>
        <w:t xml:space="preserve">manner and hold or obtain liability insurance coverage as required by state law, local ordinances, and </w:t>
      </w:r>
    </w:p>
    <w:p w:rsidR="00ED7AD5" w:rsidRDefault="00EA4AC4">
      <w:pPr>
        <w:pStyle w:val="Body"/>
        <w:contextualSpacing/>
        <w:rPr>
          <w:rFonts w:ascii="Times New Roman" w:eastAsia="Times New Roman" w:hAnsi="Times New Roman" w:cs="Times New Roman"/>
          <w:sz w:val="24"/>
          <w:szCs w:val="24"/>
        </w:rPr>
      </w:pPr>
      <w:r>
        <w:rPr>
          <w:rFonts w:ascii="Times New Roman"/>
          <w:sz w:val="24"/>
          <w:szCs w:val="24"/>
        </w:rPr>
        <w:t xml:space="preserve">     </w:t>
      </w:r>
      <w:r w:rsidR="00B32C6A">
        <w:rPr>
          <w:rFonts w:ascii="Times New Roman"/>
          <w:sz w:val="24"/>
          <w:szCs w:val="24"/>
        </w:rPr>
        <w:t xml:space="preserve">university regulations. </w:t>
      </w:r>
    </w:p>
    <w:p w:rsidR="00A06D67" w:rsidRPr="00A06D67" w:rsidRDefault="00A06D67">
      <w:pPr>
        <w:pStyle w:val="Body"/>
        <w:contextualSpacing/>
        <w:rPr>
          <w:rFonts w:ascii="Times New Roman"/>
          <w:sz w:val="12"/>
          <w:szCs w:val="12"/>
        </w:rPr>
      </w:pPr>
    </w:p>
    <w:p w:rsidR="004700BC" w:rsidRDefault="00B32C6A">
      <w:pPr>
        <w:pStyle w:val="Body"/>
        <w:contextualSpacing/>
        <w:rPr>
          <w:rFonts w:ascii="Times New Roman"/>
          <w:sz w:val="24"/>
          <w:szCs w:val="24"/>
        </w:rPr>
      </w:pPr>
      <w:r>
        <w:rPr>
          <w:rFonts w:ascii="Times New Roman"/>
          <w:sz w:val="24"/>
          <w:szCs w:val="24"/>
        </w:rPr>
        <w:t xml:space="preserve">6.  In the event that the Vice President for </w:t>
      </w:r>
      <w:r w:rsidR="004700BC">
        <w:rPr>
          <w:rFonts w:ascii="Times New Roman"/>
          <w:sz w:val="24"/>
          <w:szCs w:val="24"/>
        </w:rPr>
        <w:t>University Advancement</w:t>
      </w:r>
      <w:r>
        <w:rPr>
          <w:rFonts w:ascii="Times New Roman"/>
          <w:sz w:val="24"/>
          <w:szCs w:val="24"/>
        </w:rPr>
        <w:t xml:space="preserve"> is away from campus or otherwise </w:t>
      </w:r>
    </w:p>
    <w:p w:rsidR="004700BC" w:rsidRDefault="004700BC">
      <w:pPr>
        <w:pStyle w:val="Body"/>
        <w:contextualSpacing/>
        <w:rPr>
          <w:rFonts w:ascii="Times New Roman"/>
          <w:sz w:val="24"/>
          <w:szCs w:val="24"/>
        </w:rPr>
      </w:pPr>
      <w:r>
        <w:rPr>
          <w:rFonts w:ascii="Times New Roman"/>
          <w:sz w:val="24"/>
          <w:szCs w:val="24"/>
        </w:rPr>
        <w:t xml:space="preserve">     </w:t>
      </w:r>
      <w:r w:rsidR="00B32C6A">
        <w:rPr>
          <w:rFonts w:ascii="Times New Roman"/>
          <w:sz w:val="24"/>
          <w:szCs w:val="24"/>
        </w:rPr>
        <w:t xml:space="preserve">unable to discharge his or her responsibilities pursuant to this policy, that responsibility shall be </w:t>
      </w:r>
    </w:p>
    <w:p w:rsidR="004700BC" w:rsidRDefault="004700BC">
      <w:pPr>
        <w:pStyle w:val="Body"/>
        <w:contextualSpacing/>
        <w:rPr>
          <w:rFonts w:ascii="Times New Roman"/>
          <w:sz w:val="24"/>
          <w:szCs w:val="24"/>
        </w:rPr>
      </w:pPr>
      <w:r>
        <w:rPr>
          <w:rFonts w:ascii="Times New Roman"/>
          <w:sz w:val="24"/>
          <w:szCs w:val="24"/>
        </w:rPr>
        <w:t xml:space="preserve">     </w:t>
      </w:r>
      <w:r w:rsidR="00B32C6A" w:rsidRPr="002C142A">
        <w:rPr>
          <w:rFonts w:ascii="Times New Roman"/>
          <w:sz w:val="24"/>
          <w:szCs w:val="24"/>
        </w:rPr>
        <w:t>exercised by</w:t>
      </w:r>
      <w:r w:rsidRPr="002C142A">
        <w:rPr>
          <w:rFonts w:ascii="Times New Roman"/>
          <w:sz w:val="24"/>
          <w:szCs w:val="24"/>
        </w:rPr>
        <w:t xml:space="preserve"> t</w:t>
      </w:r>
      <w:r w:rsidR="00B32C6A" w:rsidRPr="002C142A">
        <w:rPr>
          <w:rFonts w:ascii="Times New Roman"/>
          <w:sz w:val="24"/>
          <w:szCs w:val="24"/>
        </w:rPr>
        <w:t>he Chief Legal Officer</w:t>
      </w:r>
      <w:r w:rsidR="00B32C6A">
        <w:rPr>
          <w:rFonts w:ascii="Times New Roman"/>
          <w:sz w:val="24"/>
          <w:szCs w:val="24"/>
        </w:rPr>
        <w:t xml:space="preserve"> of the University or by such other individual or individuals as </w:t>
      </w:r>
    </w:p>
    <w:p w:rsidR="00ED7AD5" w:rsidRDefault="004700BC">
      <w:pPr>
        <w:pStyle w:val="Body"/>
        <w:contextualSpacing/>
        <w:rPr>
          <w:rFonts w:ascii="Times New Roman" w:eastAsia="Times New Roman" w:hAnsi="Times New Roman" w:cs="Times New Roman"/>
          <w:sz w:val="24"/>
          <w:szCs w:val="24"/>
        </w:rPr>
      </w:pPr>
      <w:r>
        <w:rPr>
          <w:rFonts w:ascii="Times New Roman"/>
          <w:sz w:val="24"/>
          <w:szCs w:val="24"/>
        </w:rPr>
        <w:t xml:space="preserve">     </w:t>
      </w:r>
      <w:r w:rsidR="00B32C6A">
        <w:rPr>
          <w:rFonts w:ascii="Times New Roman"/>
          <w:sz w:val="24"/>
          <w:szCs w:val="24"/>
        </w:rPr>
        <w:t>m</w:t>
      </w:r>
      <w:r w:rsidR="00EA4AC4">
        <w:rPr>
          <w:rFonts w:ascii="Times New Roman"/>
          <w:sz w:val="24"/>
          <w:szCs w:val="24"/>
        </w:rPr>
        <w:t>a</w:t>
      </w:r>
      <w:r w:rsidR="00B32C6A">
        <w:rPr>
          <w:rFonts w:ascii="Times New Roman"/>
          <w:sz w:val="24"/>
          <w:szCs w:val="24"/>
        </w:rPr>
        <w:t>y be</w:t>
      </w:r>
      <w:r>
        <w:rPr>
          <w:rFonts w:ascii="Times New Roman"/>
          <w:sz w:val="24"/>
          <w:szCs w:val="24"/>
        </w:rPr>
        <w:t xml:space="preserve"> </w:t>
      </w:r>
      <w:r w:rsidR="00B32C6A">
        <w:rPr>
          <w:rFonts w:ascii="Times New Roman"/>
          <w:sz w:val="24"/>
          <w:szCs w:val="24"/>
        </w:rPr>
        <w:t xml:space="preserve">designated by the President. </w:t>
      </w:r>
    </w:p>
    <w:p w:rsidR="00A06D67" w:rsidRPr="00A06D67" w:rsidRDefault="00A06D67">
      <w:pPr>
        <w:pStyle w:val="Body"/>
        <w:contextualSpacing/>
        <w:rPr>
          <w:rFonts w:ascii="Times New Roman"/>
          <w:sz w:val="12"/>
          <w:szCs w:val="12"/>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7.  The provisions of this policy supersede those of any other university policy in force on the effective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date of this policy to the extent of a conflict; provided that any classified employee of the university or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any faculty member of the university who permits himself or herself to become intoxicated shall be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subject to disciplinary action as otherwise permitted by the </w:t>
      </w:r>
      <w:r>
        <w:rPr>
          <w:rFonts w:ascii="Times New Roman"/>
          <w:i/>
          <w:iCs/>
          <w:sz w:val="24"/>
          <w:szCs w:val="24"/>
        </w:rPr>
        <w:t>Classified Employees</w:t>
      </w:r>
      <w:r>
        <w:rPr>
          <w:rFonts w:hAnsi="Times New Roman"/>
          <w:i/>
          <w:iCs/>
          <w:sz w:val="24"/>
          <w:szCs w:val="24"/>
        </w:rPr>
        <w:t>’</w:t>
      </w:r>
      <w:r>
        <w:rPr>
          <w:rFonts w:hAnsi="Times New Roman"/>
          <w:i/>
          <w:iCs/>
          <w:sz w:val="24"/>
          <w:szCs w:val="24"/>
        </w:rPr>
        <w:t xml:space="preserve"> </w:t>
      </w:r>
      <w:r>
        <w:rPr>
          <w:rFonts w:ascii="Times New Roman"/>
          <w:i/>
          <w:iCs/>
          <w:sz w:val="24"/>
          <w:szCs w:val="24"/>
        </w:rPr>
        <w:t>Handbook</w:t>
      </w:r>
      <w:r>
        <w:rPr>
          <w:rFonts w:ascii="Times New Roman"/>
          <w:sz w:val="24"/>
          <w:szCs w:val="24"/>
        </w:rPr>
        <w:t xml:space="preserve"> and the    </w:t>
      </w:r>
    </w:p>
    <w:p w:rsidR="00ED7AD5" w:rsidRDefault="00B32C6A">
      <w:pPr>
        <w:pStyle w:val="Body"/>
        <w:contextualSpacing/>
        <w:rPr>
          <w:rFonts w:ascii="Times New Roman"/>
          <w:sz w:val="24"/>
          <w:szCs w:val="24"/>
        </w:rPr>
      </w:pPr>
      <w:r>
        <w:rPr>
          <w:rFonts w:ascii="Times New Roman"/>
          <w:sz w:val="24"/>
          <w:szCs w:val="24"/>
        </w:rPr>
        <w:t xml:space="preserve">     </w:t>
      </w:r>
      <w:r>
        <w:rPr>
          <w:rFonts w:ascii="Times New Roman"/>
          <w:i/>
          <w:iCs/>
          <w:sz w:val="24"/>
          <w:szCs w:val="24"/>
        </w:rPr>
        <w:t>Faculty Handbook</w:t>
      </w:r>
      <w:r>
        <w:rPr>
          <w:rFonts w:ascii="Times New Roman"/>
          <w:sz w:val="24"/>
          <w:szCs w:val="24"/>
        </w:rPr>
        <w:t>.</w:t>
      </w:r>
    </w:p>
    <w:p w:rsidR="004E0F13" w:rsidRDefault="004E0F13">
      <w:pPr>
        <w:pStyle w:val="Body"/>
        <w:contextualSpacing/>
        <w:rPr>
          <w:rFonts w:ascii="Times New Roman" w:eastAsia="Times New Roman" w:hAnsi="Times New Roman" w:cs="Times New Roman"/>
          <w:sz w:val="24"/>
          <w:szCs w:val="24"/>
        </w:rPr>
      </w:pPr>
    </w:p>
    <w:p w:rsidR="00B21DCC" w:rsidRPr="00994C07" w:rsidRDefault="00B21DCC" w:rsidP="00B21DCC">
      <w:pPr>
        <w:pStyle w:val="Body"/>
        <w:contextualSpacing/>
        <w:jc w:val="right"/>
        <w:rPr>
          <w:rFonts w:ascii="Times New Roman" w:eastAsia="Times New Roman" w:hAnsi="Times New Roman" w:cs="Times New Roman"/>
          <w:sz w:val="20"/>
          <w:szCs w:val="20"/>
        </w:rPr>
      </w:pPr>
      <w:r w:rsidRPr="00994C07">
        <w:rPr>
          <w:rFonts w:ascii="Times New Roman" w:eastAsia="Times New Roman" w:hAnsi="Times New Roman" w:cs="Times New Roman"/>
          <w:sz w:val="20"/>
          <w:szCs w:val="20"/>
        </w:rPr>
        <w:lastRenderedPageBreak/>
        <w:t>Page 2</w:t>
      </w:r>
    </w:p>
    <w:p w:rsidR="00C44481" w:rsidRPr="00C44481" w:rsidRDefault="00C44481">
      <w:pPr>
        <w:pStyle w:val="Body"/>
        <w:contextualSpacing/>
        <w:rPr>
          <w:rFonts w:ascii="Times New Roman"/>
          <w:sz w:val="20"/>
          <w:szCs w:val="20"/>
        </w:rPr>
      </w:pPr>
    </w:p>
    <w:p w:rsidR="004E0F13" w:rsidRDefault="004E0F13">
      <w:pPr>
        <w:pStyle w:val="Body"/>
        <w:contextualSpacing/>
        <w:rPr>
          <w:rFonts w:ascii="Times New Roman"/>
          <w:sz w:val="24"/>
          <w:szCs w:val="24"/>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8.  The provisions of this policy are subject to change without notice. </w:t>
      </w:r>
    </w:p>
    <w:p w:rsidR="00A06D67" w:rsidRPr="00A06D67" w:rsidRDefault="00A06D67">
      <w:pPr>
        <w:pStyle w:val="Body"/>
        <w:contextualSpacing/>
        <w:rPr>
          <w:rFonts w:ascii="Times New Roman"/>
          <w:sz w:val="12"/>
          <w:szCs w:val="12"/>
        </w:rPr>
      </w:pP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9.  The adoption of this policy is effective as of the date written below, subject to review as provided for     </w:t>
      </w:r>
    </w:p>
    <w:p w:rsidR="00ED7AD5" w:rsidRDefault="00B32C6A">
      <w:pPr>
        <w:pStyle w:val="Body"/>
        <w:contextualSpacing/>
        <w:rPr>
          <w:rFonts w:ascii="Times New Roman" w:eastAsia="Times New Roman" w:hAnsi="Times New Roman" w:cs="Times New Roman"/>
          <w:sz w:val="24"/>
          <w:szCs w:val="24"/>
        </w:rPr>
      </w:pPr>
      <w:r>
        <w:rPr>
          <w:rFonts w:ascii="Times New Roman"/>
          <w:sz w:val="24"/>
          <w:szCs w:val="24"/>
        </w:rPr>
        <w:t xml:space="preserve">      in the policies of the Board of Regents of the University System of Georgia. </w:t>
      </w:r>
    </w:p>
    <w:p w:rsidR="00480E2A" w:rsidRPr="00C51128" w:rsidRDefault="00480E2A">
      <w:pPr>
        <w:pStyle w:val="Body"/>
        <w:rPr>
          <w:rFonts w:ascii="Times New Roman"/>
          <w:b/>
        </w:rPr>
      </w:pPr>
    </w:p>
    <w:p w:rsidR="00ED7AD5" w:rsidRPr="00264355" w:rsidRDefault="00B32C6A">
      <w:pPr>
        <w:pStyle w:val="Body"/>
        <w:rPr>
          <w:rFonts w:ascii="Andalus" w:eastAsia="Times New Roman" w:hAnsi="Andalus" w:cs="Andalus"/>
          <w:sz w:val="24"/>
          <w:szCs w:val="24"/>
        </w:rPr>
      </w:pPr>
      <w:r w:rsidRPr="008A2B74">
        <w:rPr>
          <w:rFonts w:ascii="Times New Roman" w:hAnsi="Times New Roman" w:cs="Times New Roman"/>
          <w:sz w:val="24"/>
          <w:szCs w:val="24"/>
        </w:rPr>
        <w:t xml:space="preserve">The </w:t>
      </w:r>
      <w:r w:rsidRPr="008A2B74">
        <w:rPr>
          <w:rFonts w:ascii="Times New Roman" w:hAnsi="Times New Roman" w:cs="Times New Roman"/>
          <w:b/>
          <w:sz w:val="24"/>
          <w:szCs w:val="24"/>
        </w:rPr>
        <w:t xml:space="preserve">Customer </w:t>
      </w:r>
      <w:r w:rsidRPr="008A2B74">
        <w:rPr>
          <w:rFonts w:ascii="Times New Roman" w:hAnsi="Times New Roman" w:cs="Times New Roman"/>
          <w:sz w:val="24"/>
          <w:szCs w:val="24"/>
        </w:rPr>
        <w:t>agrees to abide by the rules and regulations set forth in this policy.  Additionally, by signing this contract the customer acknowledges full compliance with the agreement as set forth</w:t>
      </w:r>
      <w:r w:rsidRPr="00264355">
        <w:rPr>
          <w:rFonts w:ascii="Andalus" w:hAnsi="Andalus" w:cs="Andalus"/>
          <w:sz w:val="24"/>
          <w:szCs w:val="24"/>
        </w:rPr>
        <w:t xml:space="preserve">. </w:t>
      </w:r>
    </w:p>
    <w:p w:rsidR="00ED7AD5" w:rsidRPr="00264355" w:rsidRDefault="00C51128" w:rsidP="00264355">
      <w:pPr>
        <w:pStyle w:val="Body"/>
        <w:contextualSpacing/>
        <w:jc w:val="center"/>
        <w:rPr>
          <w:rFonts w:ascii="Andalus" w:eastAsia="Times New Roman" w:hAnsi="Andalus" w:cs="Andalus"/>
          <w:b/>
          <w:sz w:val="24"/>
          <w:szCs w:val="24"/>
        </w:rPr>
      </w:pPr>
      <w:r w:rsidRPr="00264355">
        <w:rPr>
          <w:rFonts w:ascii="Andalus" w:eastAsia="Times New Roman" w:hAnsi="Andalus" w:cs="Andalus"/>
          <w:b/>
          <w:sz w:val="24"/>
          <w:szCs w:val="24"/>
        </w:rPr>
        <w:t>Sponsoring Organization Information</w:t>
      </w:r>
    </w:p>
    <w:p w:rsidR="00264355" w:rsidRDefault="00264355">
      <w:pPr>
        <w:pStyle w:val="Body"/>
        <w:contextualSpacing/>
        <w:rPr>
          <w:rFonts w:ascii="Andalus" w:eastAsia="Times New Roman" w:hAnsi="Andalus" w:cs="Andalus"/>
        </w:rPr>
      </w:pPr>
    </w:p>
    <w:p w:rsidR="00264355" w:rsidRPr="008A2B74" w:rsidRDefault="00264355">
      <w:pPr>
        <w:pStyle w:val="Body"/>
        <w:contextualSpacing/>
        <w:rPr>
          <w:rFonts w:ascii="Andalus" w:eastAsia="Times New Roman" w:hAnsi="Andalus" w:cs="Andalus"/>
        </w:rPr>
      </w:pPr>
      <w:r w:rsidRPr="008A2B74">
        <w:rPr>
          <w:rFonts w:ascii="Andalus" w:eastAsia="Times New Roman" w:hAnsi="Andalus" w:cs="Andalus"/>
        </w:rPr>
        <w:t>Organization or Department __________________________________________________________________</w:t>
      </w:r>
    </w:p>
    <w:p w:rsidR="00C51128" w:rsidRPr="008A2B74" w:rsidRDefault="00C51128">
      <w:pPr>
        <w:pStyle w:val="Body"/>
        <w:contextualSpacing/>
        <w:rPr>
          <w:rFonts w:ascii="Andalus" w:eastAsia="Times New Roman" w:hAnsi="Andalus" w:cs="Andalus"/>
        </w:rPr>
      </w:pPr>
      <w:r w:rsidRPr="008A2B74">
        <w:rPr>
          <w:rFonts w:ascii="Andalus" w:eastAsia="Times New Roman" w:hAnsi="Andalus" w:cs="Andalus"/>
        </w:rPr>
        <w:t>Contact Person   _____________________________________________________</w:t>
      </w:r>
      <w:r w:rsidR="00264355" w:rsidRPr="008A2B74">
        <w:rPr>
          <w:rFonts w:ascii="Andalus" w:eastAsia="Times New Roman" w:hAnsi="Andalus" w:cs="Andalus"/>
        </w:rPr>
        <w:t>_______________________</w:t>
      </w:r>
    </w:p>
    <w:p w:rsidR="00C51128" w:rsidRPr="008A2B74" w:rsidRDefault="00C51128">
      <w:pPr>
        <w:pStyle w:val="Body"/>
        <w:contextualSpacing/>
        <w:rPr>
          <w:rFonts w:ascii="Andalus" w:eastAsia="Times New Roman" w:hAnsi="Andalus" w:cs="Andalus"/>
        </w:rPr>
      </w:pPr>
      <w:r w:rsidRPr="008A2B74">
        <w:rPr>
          <w:rFonts w:ascii="Andalus" w:eastAsia="Times New Roman" w:hAnsi="Andalus" w:cs="Andalus"/>
        </w:rPr>
        <w:t xml:space="preserve">Contact </w:t>
      </w:r>
      <w:r w:rsidR="006247A7">
        <w:rPr>
          <w:rFonts w:ascii="Andalus" w:eastAsia="Times New Roman" w:hAnsi="Andalus" w:cs="Andalus"/>
        </w:rPr>
        <w:t>Address</w:t>
      </w:r>
      <w:r w:rsidRPr="008A2B74">
        <w:rPr>
          <w:rFonts w:ascii="Andalus" w:eastAsia="Times New Roman" w:hAnsi="Andalus" w:cs="Andalus"/>
        </w:rPr>
        <w:t xml:space="preserve"> ______________________________________________________</w:t>
      </w:r>
      <w:r w:rsidR="00264355" w:rsidRPr="008A2B74">
        <w:rPr>
          <w:rFonts w:ascii="Andalus" w:eastAsia="Times New Roman" w:hAnsi="Andalus" w:cs="Andalus"/>
        </w:rPr>
        <w:t>______________________</w:t>
      </w:r>
    </w:p>
    <w:p w:rsidR="00C51128" w:rsidRPr="008A2B74" w:rsidRDefault="00C51128">
      <w:pPr>
        <w:pStyle w:val="Body"/>
        <w:contextualSpacing/>
        <w:rPr>
          <w:rFonts w:ascii="Andalus" w:eastAsia="Times New Roman" w:hAnsi="Andalus" w:cs="Andalus"/>
        </w:rPr>
      </w:pPr>
      <w:r w:rsidRPr="008A2B74">
        <w:rPr>
          <w:rFonts w:ascii="Andalus" w:eastAsia="Times New Roman" w:hAnsi="Andalus" w:cs="Andalus"/>
        </w:rPr>
        <w:t>Contact Number</w:t>
      </w:r>
      <w:r w:rsidR="006247A7">
        <w:rPr>
          <w:rFonts w:ascii="Andalus" w:eastAsia="Times New Roman" w:hAnsi="Andalus" w:cs="Andalus"/>
        </w:rPr>
        <w:t>s</w:t>
      </w:r>
      <w:r w:rsidRPr="008A2B74">
        <w:rPr>
          <w:rFonts w:ascii="Andalus" w:eastAsia="Times New Roman" w:hAnsi="Andalus" w:cs="Andalus"/>
        </w:rPr>
        <w:t xml:space="preserve"> _______________________________________________________</w:t>
      </w:r>
      <w:r w:rsidR="006247A7">
        <w:rPr>
          <w:rFonts w:ascii="Andalus" w:eastAsia="Times New Roman" w:hAnsi="Andalus" w:cs="Andalus"/>
        </w:rPr>
        <w:t>____________________</w:t>
      </w:r>
    </w:p>
    <w:p w:rsidR="00C51128" w:rsidRPr="008A2B74" w:rsidRDefault="00C51128">
      <w:pPr>
        <w:pStyle w:val="Body"/>
        <w:contextualSpacing/>
        <w:rPr>
          <w:rFonts w:ascii="Andalus" w:eastAsia="Times New Roman" w:hAnsi="Andalus" w:cs="Andalus"/>
        </w:rPr>
      </w:pPr>
      <w:r w:rsidRPr="008A2B74">
        <w:rPr>
          <w:rFonts w:ascii="Andalus" w:eastAsia="Times New Roman" w:hAnsi="Andalus" w:cs="Andalus"/>
        </w:rPr>
        <w:t>Email ________________________________________________________________</w:t>
      </w:r>
      <w:r w:rsidR="00264355" w:rsidRPr="008A2B74">
        <w:rPr>
          <w:rFonts w:ascii="Andalus" w:eastAsia="Times New Roman" w:hAnsi="Andalus" w:cs="Andalus"/>
        </w:rPr>
        <w:t>_____________________</w:t>
      </w:r>
    </w:p>
    <w:p w:rsidR="00C51128" w:rsidRPr="008A2B74" w:rsidRDefault="00C51128">
      <w:pPr>
        <w:pStyle w:val="Body"/>
        <w:contextualSpacing/>
        <w:rPr>
          <w:rFonts w:ascii="Andalus" w:eastAsia="Times New Roman" w:hAnsi="Andalus" w:cs="Andalus"/>
        </w:rPr>
      </w:pPr>
      <w:r w:rsidRPr="008A2B74">
        <w:rPr>
          <w:rFonts w:ascii="Andalus" w:eastAsia="Times New Roman" w:hAnsi="Andalus" w:cs="Andalus"/>
        </w:rPr>
        <w:t>Contact Signature _______________________________________________________</w:t>
      </w:r>
      <w:r w:rsidR="00264355" w:rsidRPr="008A2B74">
        <w:rPr>
          <w:rFonts w:ascii="Andalus" w:eastAsia="Times New Roman" w:hAnsi="Andalus" w:cs="Andalus"/>
        </w:rPr>
        <w:t>____________________</w:t>
      </w:r>
    </w:p>
    <w:p w:rsidR="00C51128" w:rsidRPr="008A2B74" w:rsidRDefault="00C51128" w:rsidP="008A2B74">
      <w:pPr>
        <w:pStyle w:val="Body"/>
        <w:contextualSpacing/>
        <w:jc w:val="center"/>
        <w:rPr>
          <w:rFonts w:ascii="Andalus" w:eastAsia="Times New Roman" w:hAnsi="Andalus" w:cs="Andalus"/>
          <w:b/>
          <w:sz w:val="24"/>
          <w:szCs w:val="24"/>
        </w:rPr>
      </w:pPr>
      <w:r w:rsidRPr="008A2B74">
        <w:rPr>
          <w:rFonts w:ascii="Andalus" w:eastAsia="Times New Roman" w:hAnsi="Andalus" w:cs="Andalus"/>
          <w:b/>
          <w:sz w:val="24"/>
          <w:szCs w:val="24"/>
        </w:rPr>
        <w:t>Event Information</w:t>
      </w:r>
    </w:p>
    <w:p w:rsidR="008A2B74" w:rsidRDefault="00C51128">
      <w:pPr>
        <w:pStyle w:val="Body"/>
        <w:contextualSpacing/>
        <w:rPr>
          <w:rFonts w:ascii="Andalus" w:eastAsia="Times New Roman" w:hAnsi="Andalus" w:cs="Andalus"/>
        </w:rPr>
      </w:pPr>
      <w:r w:rsidRPr="00264355">
        <w:rPr>
          <w:rFonts w:ascii="Andalus" w:eastAsia="Times New Roman" w:hAnsi="Andalus" w:cs="Andalus"/>
        </w:rPr>
        <w:t xml:space="preserve">Date of Activity/Event </w:t>
      </w:r>
      <w:r w:rsidR="008A2B74">
        <w:rPr>
          <w:rFonts w:ascii="Andalus" w:eastAsia="Times New Roman" w:hAnsi="Andalus" w:cs="Andalus"/>
        </w:rPr>
        <w:t>_________________________</w:t>
      </w:r>
      <w:r w:rsidR="002C3980">
        <w:rPr>
          <w:rFonts w:ascii="Andalus" w:eastAsia="Times New Roman" w:hAnsi="Andalus" w:cs="Andalus"/>
        </w:rPr>
        <w:t>_____________________</w:t>
      </w:r>
    </w:p>
    <w:p w:rsidR="00C51128" w:rsidRDefault="00C51128">
      <w:pPr>
        <w:pStyle w:val="Body"/>
        <w:contextualSpacing/>
        <w:rPr>
          <w:rFonts w:ascii="Andalus" w:eastAsia="Times New Roman" w:hAnsi="Andalus" w:cs="Andalus"/>
        </w:rPr>
      </w:pPr>
      <w:r w:rsidRPr="00264355">
        <w:rPr>
          <w:rFonts w:ascii="Andalus" w:eastAsia="Times New Roman" w:hAnsi="Andalus" w:cs="Andalus"/>
        </w:rPr>
        <w:t>Detailed Description of Event ________________________________________________</w:t>
      </w:r>
      <w:r w:rsidR="008A2B74">
        <w:rPr>
          <w:rFonts w:ascii="Andalus" w:eastAsia="Times New Roman" w:hAnsi="Andalus" w:cs="Andalus"/>
        </w:rPr>
        <w:t>_________________</w:t>
      </w:r>
      <w:r w:rsidRPr="00264355">
        <w:rPr>
          <w:rFonts w:ascii="Andalus" w:eastAsia="Times New Roman" w:hAnsi="Andalus" w:cs="Andalus"/>
        </w:rPr>
        <w:t>_</w:t>
      </w:r>
      <w:r w:rsidR="008A2B74">
        <w:rPr>
          <w:rFonts w:ascii="Andalus" w:eastAsia="Times New Roman" w:hAnsi="Andalus" w:cs="Andalus"/>
        </w:rPr>
        <w:t>_</w:t>
      </w:r>
    </w:p>
    <w:p w:rsidR="008A2B74" w:rsidRPr="00264355" w:rsidRDefault="008A2B74">
      <w:pPr>
        <w:pStyle w:val="Body"/>
        <w:contextualSpacing/>
        <w:rPr>
          <w:rFonts w:ascii="Andalus" w:eastAsia="Times New Roman" w:hAnsi="Andalus" w:cs="Andalus"/>
        </w:rPr>
      </w:pPr>
      <w:r>
        <w:rPr>
          <w:rFonts w:ascii="Andalus" w:eastAsia="Times New Roman" w:hAnsi="Andalus" w:cs="Andalus"/>
        </w:rPr>
        <w:t>___________________________________________________________________________________________</w:t>
      </w:r>
    </w:p>
    <w:p w:rsidR="008A2B74" w:rsidRDefault="00C51128">
      <w:pPr>
        <w:pStyle w:val="Body"/>
        <w:contextualSpacing/>
        <w:rPr>
          <w:rFonts w:ascii="Andalus" w:eastAsia="Times New Roman" w:hAnsi="Andalus" w:cs="Andalus"/>
        </w:rPr>
      </w:pPr>
      <w:r w:rsidRPr="00264355">
        <w:rPr>
          <w:rFonts w:ascii="Andalus" w:eastAsia="Times New Roman" w:hAnsi="Andalus" w:cs="Andalus"/>
        </w:rPr>
        <w:t xml:space="preserve">Requested Area </w:t>
      </w:r>
      <w:r w:rsidR="008A2B74">
        <w:rPr>
          <w:rFonts w:ascii="Andalus" w:eastAsia="Times New Roman" w:hAnsi="Andalus" w:cs="Andalus"/>
        </w:rPr>
        <w:t>____________________________________________  Room # __________________________</w:t>
      </w:r>
    </w:p>
    <w:p w:rsidR="00C51128" w:rsidRPr="00264355" w:rsidRDefault="00C51128">
      <w:pPr>
        <w:pStyle w:val="Body"/>
        <w:contextualSpacing/>
        <w:rPr>
          <w:rFonts w:ascii="Andalus" w:eastAsia="Times New Roman" w:hAnsi="Andalus" w:cs="Andalus"/>
        </w:rPr>
      </w:pPr>
      <w:r w:rsidRPr="00264355">
        <w:rPr>
          <w:rFonts w:ascii="Andalus" w:eastAsia="Times New Roman" w:hAnsi="Andalus" w:cs="Andalus"/>
        </w:rPr>
        <w:t>Start Time</w:t>
      </w:r>
      <w:r w:rsidR="008A2B74">
        <w:rPr>
          <w:rFonts w:ascii="Andalus" w:eastAsia="Times New Roman" w:hAnsi="Andalus" w:cs="Andalus"/>
        </w:rPr>
        <w:t xml:space="preserve"> of Event_____________________________   </w:t>
      </w:r>
      <w:r w:rsidRPr="00264355">
        <w:rPr>
          <w:rFonts w:ascii="Andalus" w:eastAsia="Times New Roman" w:hAnsi="Andalus" w:cs="Andalus"/>
        </w:rPr>
        <w:t xml:space="preserve">End Time of Event </w:t>
      </w:r>
      <w:r w:rsidR="008A2B74">
        <w:rPr>
          <w:rFonts w:ascii="Andalus" w:eastAsia="Times New Roman" w:hAnsi="Andalus" w:cs="Andalus"/>
        </w:rPr>
        <w:t>_______________________</w:t>
      </w:r>
      <w:r w:rsidRPr="00264355">
        <w:rPr>
          <w:rFonts w:ascii="Andalus" w:eastAsia="Times New Roman" w:hAnsi="Andalus" w:cs="Andalus"/>
        </w:rPr>
        <w:t>_______</w:t>
      </w:r>
    </w:p>
    <w:p w:rsidR="00264355" w:rsidRPr="00264355" w:rsidRDefault="00C51128" w:rsidP="00264355">
      <w:pPr>
        <w:pStyle w:val="Body"/>
        <w:contextualSpacing/>
        <w:rPr>
          <w:rFonts w:ascii="Andalus" w:eastAsia="Times New Roman" w:hAnsi="Andalus" w:cs="Andalus"/>
        </w:rPr>
      </w:pPr>
      <w:r w:rsidRPr="00264355">
        <w:rPr>
          <w:rFonts w:ascii="Andalus" w:eastAsia="Times New Roman" w:hAnsi="Andalus" w:cs="Andalus"/>
        </w:rPr>
        <w:t>Time to Start Set Up__________________</w:t>
      </w:r>
      <w:r w:rsidR="00264355">
        <w:rPr>
          <w:rFonts w:ascii="Andalus" w:eastAsia="Times New Roman" w:hAnsi="Andalus" w:cs="Andalus"/>
        </w:rPr>
        <w:t>_________</w:t>
      </w:r>
      <w:r w:rsidR="008A2B74">
        <w:rPr>
          <w:rFonts w:ascii="Andalus" w:eastAsia="Times New Roman" w:hAnsi="Andalus" w:cs="Andalus"/>
        </w:rPr>
        <w:t>_</w:t>
      </w:r>
      <w:r w:rsidR="00264355">
        <w:rPr>
          <w:rFonts w:ascii="Andalus" w:eastAsia="Times New Roman" w:hAnsi="Andalus" w:cs="Andalus"/>
        </w:rPr>
        <w:tab/>
      </w:r>
      <w:r w:rsidR="008A2B74">
        <w:rPr>
          <w:rFonts w:ascii="Andalus" w:eastAsia="Times New Roman" w:hAnsi="Andalus" w:cs="Andalus"/>
        </w:rPr>
        <w:t>Time to End/</w:t>
      </w:r>
      <w:r w:rsidR="00264355" w:rsidRPr="00264355">
        <w:rPr>
          <w:rFonts w:ascii="Andalus" w:eastAsia="Times New Roman" w:hAnsi="Andalus" w:cs="Andalus"/>
        </w:rPr>
        <w:t>Clean Up _________________</w:t>
      </w:r>
      <w:r w:rsidR="00264355">
        <w:rPr>
          <w:rFonts w:ascii="Andalus" w:eastAsia="Times New Roman" w:hAnsi="Andalus" w:cs="Andalus"/>
        </w:rPr>
        <w:t>__________</w:t>
      </w:r>
    </w:p>
    <w:p w:rsidR="00C51128" w:rsidRPr="00264355" w:rsidRDefault="00C51128">
      <w:pPr>
        <w:pStyle w:val="Body"/>
        <w:contextualSpacing/>
        <w:rPr>
          <w:rFonts w:ascii="Andalus" w:eastAsia="Times New Roman" w:hAnsi="Andalus" w:cs="Andalus"/>
        </w:rPr>
      </w:pPr>
      <w:r w:rsidRPr="00264355">
        <w:rPr>
          <w:rFonts w:ascii="Andalus" w:eastAsia="Times New Roman" w:hAnsi="Andalus" w:cs="Andalus"/>
        </w:rPr>
        <w:t>Estimated Attend</w:t>
      </w:r>
      <w:r w:rsidR="008A2B74">
        <w:rPr>
          <w:rFonts w:ascii="Andalus" w:eastAsia="Times New Roman" w:hAnsi="Andalus" w:cs="Andalus"/>
        </w:rPr>
        <w:t xml:space="preserve">ance __________________________    </w:t>
      </w:r>
      <w:r w:rsidR="003C33E8" w:rsidRPr="00264355">
        <w:rPr>
          <w:rFonts w:ascii="Andalus" w:eastAsia="Times New Roman" w:hAnsi="Andalus" w:cs="Andalus"/>
        </w:rPr>
        <w:t>Is this a fundraiser?</w:t>
      </w:r>
      <w:r w:rsidR="008A2B74">
        <w:rPr>
          <w:rFonts w:ascii="Andalus" w:eastAsia="Times New Roman" w:hAnsi="Andalus" w:cs="Andalus"/>
        </w:rPr>
        <w:t xml:space="preserve"> _____________________________</w:t>
      </w:r>
      <w:r w:rsidR="003C33E8" w:rsidRPr="00264355">
        <w:rPr>
          <w:rFonts w:ascii="Andalus" w:eastAsia="Times New Roman" w:hAnsi="Andalus" w:cs="Andalus"/>
        </w:rPr>
        <w:t xml:space="preserve"> </w:t>
      </w:r>
    </w:p>
    <w:p w:rsidR="003C33E8" w:rsidRPr="00264355" w:rsidRDefault="003C33E8">
      <w:pPr>
        <w:pStyle w:val="Body"/>
        <w:contextualSpacing/>
        <w:rPr>
          <w:rFonts w:ascii="Andalus" w:eastAsia="Times New Roman" w:hAnsi="Andalus" w:cs="Andalus"/>
        </w:rPr>
      </w:pPr>
      <w:r w:rsidRPr="00264355">
        <w:rPr>
          <w:rFonts w:ascii="Andalus" w:eastAsia="Times New Roman" w:hAnsi="Andalus" w:cs="Andalus"/>
        </w:rPr>
        <w:t>Is there an admission or registration fee? _______</w:t>
      </w:r>
      <w:r w:rsidR="008A2B74">
        <w:rPr>
          <w:rFonts w:ascii="Andalus" w:eastAsia="Times New Roman" w:hAnsi="Andalus" w:cs="Andalus"/>
        </w:rPr>
        <w:t>___</w:t>
      </w:r>
      <w:r w:rsidR="008A2B74">
        <w:rPr>
          <w:rFonts w:ascii="Andalus" w:eastAsia="Times New Roman" w:hAnsi="Andalus" w:cs="Andalus"/>
        </w:rPr>
        <w:tab/>
      </w:r>
      <w:r w:rsidRPr="00264355">
        <w:rPr>
          <w:rFonts w:ascii="Andalus" w:eastAsia="Times New Roman" w:hAnsi="Andalus" w:cs="Andalus"/>
        </w:rPr>
        <w:t>If yes, how much? _____________________</w:t>
      </w:r>
      <w:r w:rsidR="00264355">
        <w:rPr>
          <w:rFonts w:ascii="Andalus" w:eastAsia="Times New Roman" w:hAnsi="Andalus" w:cs="Andalus"/>
        </w:rPr>
        <w:t>_______</w:t>
      </w:r>
      <w:r w:rsidR="008A2B74">
        <w:rPr>
          <w:rFonts w:ascii="Andalus" w:eastAsia="Times New Roman" w:hAnsi="Andalus" w:cs="Andalus"/>
        </w:rPr>
        <w:t>__</w:t>
      </w:r>
    </w:p>
    <w:p w:rsidR="003C33E8" w:rsidRPr="00264355" w:rsidRDefault="008A2B74">
      <w:pPr>
        <w:pStyle w:val="Body"/>
        <w:contextualSpacing/>
        <w:rPr>
          <w:rFonts w:ascii="Andalus" w:eastAsia="Times New Roman" w:hAnsi="Andalus" w:cs="Andalus"/>
        </w:rPr>
      </w:pPr>
      <w:r>
        <w:rPr>
          <w:rFonts w:ascii="Andalus" w:eastAsia="Times New Roman" w:hAnsi="Andalus" w:cs="Andalus"/>
        </w:rPr>
        <w:t xml:space="preserve">Will food be served? ________   </w:t>
      </w:r>
      <w:r w:rsidR="003C33E8" w:rsidRPr="00264355">
        <w:rPr>
          <w:rFonts w:ascii="Andalus" w:eastAsia="Times New Roman" w:hAnsi="Andalus" w:cs="Andalus"/>
        </w:rPr>
        <w:t xml:space="preserve">If yes, who is preparing the food? </w:t>
      </w:r>
      <w:r>
        <w:rPr>
          <w:rFonts w:ascii="Andalus" w:eastAsia="Times New Roman" w:hAnsi="Andalus" w:cs="Andalus"/>
        </w:rPr>
        <w:t>_______________</w:t>
      </w:r>
      <w:r w:rsidR="00264355">
        <w:rPr>
          <w:rFonts w:ascii="Andalus" w:eastAsia="Times New Roman" w:hAnsi="Andalus" w:cs="Andalus"/>
        </w:rPr>
        <w:t>______________________</w:t>
      </w:r>
    </w:p>
    <w:p w:rsidR="00C44481" w:rsidRDefault="00C44481">
      <w:pPr>
        <w:pStyle w:val="Body"/>
        <w:contextualSpacing/>
        <w:rPr>
          <w:rFonts w:ascii="Times New Roman"/>
        </w:rPr>
      </w:pPr>
    </w:p>
    <w:p w:rsidR="00ED7AD5" w:rsidRDefault="00B32C6A">
      <w:pPr>
        <w:pStyle w:val="Body"/>
        <w:contextualSpacing/>
        <w:rPr>
          <w:rFonts w:ascii="Times New Roman" w:eastAsia="Times New Roman" w:hAnsi="Times New Roman" w:cs="Times New Roman"/>
        </w:rPr>
      </w:pPr>
      <w:r>
        <w:rPr>
          <w:rFonts w:ascii="Times New Roman"/>
        </w:rPr>
        <w:t>_____________________________________________________</w:t>
      </w:r>
      <w:r>
        <w:rPr>
          <w:rFonts w:ascii="Times New Roman"/>
        </w:rPr>
        <w:tab/>
        <w:t>_____________________________</w:t>
      </w:r>
      <w:r w:rsidR="00746AF9">
        <w:rPr>
          <w:rFonts w:ascii="Times New Roman"/>
        </w:rPr>
        <w:t>____</w:t>
      </w:r>
    </w:p>
    <w:p w:rsidR="00ED7AD5" w:rsidRDefault="00B32C6A">
      <w:pPr>
        <w:pStyle w:val="Body"/>
        <w:contextualSpacing/>
        <w:rPr>
          <w:rFonts w:ascii="Times New Roman Bold" w:eastAsia="Times New Roman Bold" w:hAnsi="Times New Roman Bold" w:cs="Times New Roman Bold"/>
          <w:sz w:val="20"/>
          <w:szCs w:val="20"/>
        </w:rPr>
      </w:pPr>
      <w:r w:rsidRPr="008A2B74">
        <w:rPr>
          <w:rFonts w:ascii="Times New Roman"/>
          <w:b/>
          <w:bCs/>
          <w:i/>
          <w:iCs/>
          <w:sz w:val="20"/>
          <w:szCs w:val="20"/>
        </w:rPr>
        <w:t>Customer</w:t>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Date</w:t>
      </w:r>
    </w:p>
    <w:p w:rsidR="00ED7AD5" w:rsidRDefault="00ED7AD5">
      <w:pPr>
        <w:pStyle w:val="Body"/>
        <w:contextualSpacing/>
        <w:rPr>
          <w:rFonts w:ascii="Times New Roman" w:eastAsia="Times New Roman" w:hAnsi="Times New Roman" w:cs="Times New Roman"/>
          <w:sz w:val="20"/>
          <w:szCs w:val="20"/>
        </w:rPr>
      </w:pPr>
    </w:p>
    <w:p w:rsidR="00ED7AD5" w:rsidRDefault="00B32C6A">
      <w:pPr>
        <w:pStyle w:val="Body"/>
        <w:contextualSpacing/>
        <w:rPr>
          <w:rFonts w:ascii="Times New Roman Bold" w:eastAsia="Times New Roman Bold" w:hAnsi="Times New Roman Bold" w:cs="Times New Roman Bold"/>
        </w:rPr>
      </w:pPr>
      <w:r>
        <w:rPr>
          <w:rFonts w:ascii="Times New Roman Bold"/>
        </w:rPr>
        <w:t>Approved by:</w:t>
      </w:r>
    </w:p>
    <w:p w:rsidR="00ED7AD5" w:rsidRDefault="00ED7AD5">
      <w:pPr>
        <w:pStyle w:val="Body"/>
        <w:ind w:left="270" w:hanging="270"/>
        <w:contextualSpacing/>
        <w:rPr>
          <w:rFonts w:ascii="Times New Roman Bold" w:eastAsia="Times New Roman Bold" w:hAnsi="Times New Roman Bold" w:cs="Times New Roman Bold"/>
        </w:rPr>
      </w:pPr>
    </w:p>
    <w:p w:rsidR="00480E2A" w:rsidRDefault="00480E2A">
      <w:pPr>
        <w:pStyle w:val="Body"/>
        <w:ind w:left="270" w:hanging="270"/>
        <w:contextualSpacing/>
        <w:rPr>
          <w:rFonts w:ascii="Times New Roman Bold" w:eastAsia="Times New Roman Bold" w:hAnsi="Times New Roman Bold" w:cs="Times New Roman Bold"/>
        </w:rPr>
      </w:pPr>
    </w:p>
    <w:p w:rsidR="00ED7AD5" w:rsidRDefault="00B32C6A">
      <w:pPr>
        <w:pStyle w:val="Body"/>
        <w:ind w:left="270" w:hanging="270"/>
        <w:contextualSpacing/>
        <w:rPr>
          <w:rFonts w:ascii="Times New Roman" w:eastAsia="Times New Roman" w:hAnsi="Times New Roman" w:cs="Times New Roman"/>
          <w:sz w:val="24"/>
          <w:szCs w:val="24"/>
        </w:rPr>
      </w:pPr>
      <w:r>
        <w:rPr>
          <w:rFonts w:ascii="Times New Roman"/>
          <w:sz w:val="24"/>
          <w:szCs w:val="24"/>
        </w:rPr>
        <w:t>__________________</w:t>
      </w:r>
      <w:r w:rsidR="004476F4">
        <w:rPr>
          <w:rFonts w:ascii="Times New Roman"/>
          <w:sz w:val="24"/>
          <w:szCs w:val="24"/>
        </w:rPr>
        <w:t>_______________________________</w:t>
      </w:r>
      <w:r w:rsidR="004476F4">
        <w:rPr>
          <w:rFonts w:ascii="Times New Roman"/>
          <w:sz w:val="24"/>
          <w:szCs w:val="24"/>
        </w:rPr>
        <w:tab/>
      </w:r>
      <w:r>
        <w:rPr>
          <w:rFonts w:ascii="Times New Roman"/>
          <w:sz w:val="24"/>
          <w:szCs w:val="24"/>
        </w:rPr>
        <w:t>____________________________</w:t>
      </w:r>
      <w:r w:rsidR="00746AF9">
        <w:rPr>
          <w:rFonts w:ascii="Times New Roman"/>
          <w:sz w:val="24"/>
          <w:szCs w:val="24"/>
        </w:rPr>
        <w:t>__</w:t>
      </w:r>
    </w:p>
    <w:p w:rsidR="003A2326" w:rsidRDefault="003A2326" w:rsidP="003A2326">
      <w:pPr>
        <w:pStyle w:val="Body"/>
        <w:ind w:left="270" w:hanging="270"/>
        <w:contextualSpacing/>
        <w:rPr>
          <w:rFonts w:ascii="Times New Roman" w:eastAsia="Times New Roman" w:hAnsi="Times New Roman" w:cs="Times New Roman"/>
          <w:sz w:val="20"/>
          <w:szCs w:val="20"/>
        </w:rPr>
      </w:pPr>
      <w:r>
        <w:rPr>
          <w:rFonts w:ascii="Times New Roman Bold"/>
          <w:sz w:val="20"/>
          <w:szCs w:val="20"/>
        </w:rPr>
        <w:t xml:space="preserve">Anthony L. Holloman, </w:t>
      </w:r>
      <w:r>
        <w:rPr>
          <w:rFonts w:ascii="Times New Roman"/>
          <w:b/>
          <w:bCs/>
          <w:i/>
          <w:iCs/>
          <w:sz w:val="20"/>
          <w:szCs w:val="20"/>
        </w:rPr>
        <w:t xml:space="preserve">Vice President for University Advancement  </w:t>
      </w: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t>Date</w:t>
      </w:r>
    </w:p>
    <w:p w:rsidR="003A2326" w:rsidRDefault="003A2326" w:rsidP="003A2326">
      <w:pPr>
        <w:pStyle w:val="Body"/>
        <w:ind w:left="270" w:hanging="270"/>
        <w:contextualSpacing/>
        <w:rPr>
          <w:rFonts w:ascii="Times New Roman"/>
          <w:b/>
          <w:bCs/>
          <w:i/>
          <w:iCs/>
          <w:sz w:val="20"/>
          <w:szCs w:val="20"/>
        </w:rPr>
      </w:pPr>
      <w:r>
        <w:rPr>
          <w:rFonts w:ascii="Times New Roman"/>
          <w:b/>
          <w:bCs/>
          <w:i/>
          <w:iCs/>
          <w:sz w:val="20"/>
          <w:szCs w:val="20"/>
        </w:rPr>
        <w:t xml:space="preserve">and Executive Director for the FVSU Foundation, Inc. </w:t>
      </w:r>
    </w:p>
    <w:p w:rsidR="00480E2A" w:rsidRDefault="00960204">
      <w:pPr>
        <w:pStyle w:val="Body"/>
        <w:ind w:left="270" w:hanging="270"/>
        <w:contextualSpacing/>
        <w:rPr>
          <w:rFonts w:ascii="Times New Roman Bold"/>
          <w:sz w:val="20"/>
          <w:szCs w:val="20"/>
        </w:rPr>
      </w:pPr>
      <w:r>
        <w:rPr>
          <w:rFonts w:ascii="Times New Roman Bold"/>
          <w:sz w:val="20"/>
          <w:szCs w:val="20"/>
        </w:rPr>
        <w:tab/>
      </w:r>
    </w:p>
    <w:p w:rsidR="009E3730" w:rsidRDefault="009E3730">
      <w:pPr>
        <w:pStyle w:val="Body"/>
        <w:ind w:left="270" w:hanging="270"/>
        <w:contextualSpacing/>
        <w:rPr>
          <w:rFonts w:ascii="Times New Roman Bold"/>
          <w:sz w:val="20"/>
          <w:szCs w:val="20"/>
        </w:rPr>
      </w:pPr>
    </w:p>
    <w:p w:rsidR="009E3730" w:rsidRDefault="009E3730">
      <w:pPr>
        <w:pStyle w:val="Body"/>
        <w:ind w:left="270" w:hanging="270"/>
        <w:contextualSpacing/>
        <w:rPr>
          <w:rFonts w:ascii="Times New Roman Bold"/>
          <w:sz w:val="20"/>
          <w:szCs w:val="20"/>
        </w:rPr>
      </w:pPr>
    </w:p>
    <w:p w:rsidR="00ED7AD5" w:rsidRDefault="00B32C6A">
      <w:pPr>
        <w:pStyle w:val="Body"/>
        <w:ind w:left="270" w:hanging="270"/>
        <w:contextualSpacing/>
        <w:rPr>
          <w:rFonts w:ascii="Times New Roman Bold" w:eastAsia="Times New Roman Bold" w:hAnsi="Times New Roman Bold" w:cs="Times New Roman Bold"/>
          <w:sz w:val="20"/>
          <w:szCs w:val="20"/>
        </w:rPr>
      </w:pPr>
      <w:r>
        <w:rPr>
          <w:rFonts w:ascii="Times New Roman Bold"/>
          <w:sz w:val="20"/>
          <w:szCs w:val="20"/>
        </w:rPr>
        <w:t>___________________________________________________________</w:t>
      </w:r>
      <w:r>
        <w:rPr>
          <w:rFonts w:ascii="Times New Roman Bold"/>
          <w:sz w:val="20"/>
          <w:szCs w:val="20"/>
        </w:rPr>
        <w:tab/>
        <w:t>__________________________________</w:t>
      </w:r>
      <w:r w:rsidR="00746AF9">
        <w:rPr>
          <w:rFonts w:ascii="Times New Roman Bold"/>
          <w:sz w:val="20"/>
          <w:szCs w:val="20"/>
        </w:rPr>
        <w:t>__</w:t>
      </w:r>
    </w:p>
    <w:p w:rsidR="003A2326" w:rsidRDefault="00385900" w:rsidP="003A2326">
      <w:pPr>
        <w:pStyle w:val="Body"/>
        <w:ind w:left="270" w:hanging="270"/>
        <w:contextualSpacing/>
        <w:rPr>
          <w:rFonts w:ascii="Times New Roman Bold"/>
          <w:sz w:val="20"/>
          <w:szCs w:val="20"/>
        </w:rPr>
      </w:pPr>
      <w:r>
        <w:rPr>
          <w:rFonts w:ascii="Times New Roman Bold"/>
          <w:sz w:val="20"/>
          <w:szCs w:val="20"/>
        </w:rPr>
        <w:t>Anita Allen</w:t>
      </w:r>
      <w:r w:rsidR="003A2326">
        <w:rPr>
          <w:rFonts w:ascii="Times New Roman Bold"/>
          <w:sz w:val="20"/>
          <w:szCs w:val="20"/>
        </w:rPr>
        <w:t xml:space="preserve">, </w:t>
      </w:r>
      <w:r>
        <w:rPr>
          <w:rFonts w:ascii="Times New Roman"/>
          <w:b/>
          <w:bCs/>
          <w:i/>
          <w:iCs/>
          <w:sz w:val="20"/>
          <w:szCs w:val="20"/>
        </w:rPr>
        <w:t>Chief of Campus Police</w:t>
      </w:r>
      <w:r>
        <w:rPr>
          <w:rFonts w:ascii="Times New Roman"/>
          <w:b/>
          <w:bCs/>
          <w:i/>
          <w:iCs/>
          <w:sz w:val="20"/>
          <w:szCs w:val="20"/>
        </w:rPr>
        <w:tab/>
      </w:r>
      <w:r>
        <w:rPr>
          <w:rFonts w:ascii="Times New Roman"/>
          <w:b/>
          <w:bCs/>
          <w:i/>
          <w:iCs/>
          <w:sz w:val="20"/>
          <w:szCs w:val="20"/>
        </w:rPr>
        <w:tab/>
      </w:r>
      <w:r>
        <w:rPr>
          <w:rFonts w:ascii="Times New Roman"/>
          <w:b/>
          <w:bCs/>
          <w:i/>
          <w:iCs/>
          <w:sz w:val="20"/>
          <w:szCs w:val="20"/>
        </w:rPr>
        <w:tab/>
      </w:r>
      <w:r w:rsidR="003A2326" w:rsidRPr="00385900">
        <w:rPr>
          <w:rFonts w:ascii="Times New Roman Bold"/>
          <w:b/>
          <w:sz w:val="20"/>
          <w:szCs w:val="20"/>
        </w:rPr>
        <w:t xml:space="preserve"> </w:t>
      </w:r>
      <w:r w:rsidR="003A2326">
        <w:rPr>
          <w:rFonts w:ascii="Times New Roman Bold"/>
          <w:sz w:val="20"/>
          <w:szCs w:val="20"/>
        </w:rPr>
        <w:tab/>
      </w:r>
      <w:r w:rsidR="003A2326">
        <w:rPr>
          <w:rFonts w:ascii="Times New Roman Bold"/>
          <w:sz w:val="20"/>
          <w:szCs w:val="20"/>
        </w:rPr>
        <w:tab/>
        <w:t>Date</w:t>
      </w:r>
      <w:r w:rsidR="003A2326">
        <w:rPr>
          <w:rFonts w:ascii="Times New Roman Bold"/>
          <w:sz w:val="20"/>
          <w:szCs w:val="20"/>
        </w:rPr>
        <w:tab/>
      </w:r>
    </w:p>
    <w:p w:rsidR="003A2326" w:rsidRDefault="003A2326" w:rsidP="003A2326">
      <w:pPr>
        <w:pStyle w:val="Body"/>
        <w:ind w:left="270" w:hanging="270"/>
        <w:contextualSpacing/>
        <w:rPr>
          <w:rFonts w:ascii="Times New Roman"/>
          <w:b/>
          <w:bCs/>
          <w:i/>
          <w:iCs/>
          <w:sz w:val="20"/>
          <w:szCs w:val="20"/>
        </w:rPr>
      </w:pP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w:b/>
          <w:bCs/>
          <w:i/>
          <w:iCs/>
          <w:sz w:val="20"/>
          <w:szCs w:val="20"/>
        </w:rPr>
        <w:t xml:space="preserve"> </w:t>
      </w:r>
    </w:p>
    <w:p w:rsidR="00581348" w:rsidRDefault="00581348" w:rsidP="00581348">
      <w:pPr>
        <w:pStyle w:val="Body"/>
        <w:ind w:left="270" w:hanging="270"/>
        <w:contextualSpacing/>
        <w:rPr>
          <w:rFonts w:ascii="Times New Roman Bold" w:eastAsia="Times New Roman Bold" w:hAnsi="Times New Roman Bold" w:cs="Times New Roman Bold"/>
          <w:sz w:val="20"/>
          <w:szCs w:val="20"/>
        </w:rPr>
      </w:pPr>
      <w:r>
        <w:rPr>
          <w:rFonts w:ascii="Times New Roman Bold" w:eastAsia="Times New Roman Bold" w:hAnsi="Times New Roman Bold" w:cs="Times New Roman Bold"/>
          <w:sz w:val="20"/>
          <w:szCs w:val="20"/>
        </w:rPr>
        <w:tab/>
      </w:r>
      <w:r>
        <w:rPr>
          <w:rFonts w:ascii="Times New Roman Bold" w:eastAsia="Times New Roman Bold" w:hAnsi="Times New Roman Bold" w:cs="Times New Roman Bold"/>
          <w:sz w:val="20"/>
          <w:szCs w:val="20"/>
        </w:rPr>
        <w:tab/>
      </w:r>
    </w:p>
    <w:p w:rsidR="00480E2A" w:rsidRDefault="00480E2A">
      <w:pPr>
        <w:pStyle w:val="Body"/>
        <w:ind w:left="270" w:hanging="270"/>
        <w:contextualSpacing/>
        <w:rPr>
          <w:rFonts w:ascii="Times New Roman"/>
          <w:sz w:val="24"/>
          <w:szCs w:val="24"/>
        </w:rPr>
      </w:pPr>
    </w:p>
    <w:p w:rsidR="00ED7AD5" w:rsidRDefault="00B32C6A">
      <w:pPr>
        <w:pStyle w:val="Body"/>
        <w:ind w:left="270" w:hanging="270"/>
        <w:contextualSpacing/>
        <w:rPr>
          <w:rFonts w:ascii="Times New Roman" w:eastAsia="Times New Roman" w:hAnsi="Times New Roman" w:cs="Times New Roman"/>
          <w:sz w:val="24"/>
          <w:szCs w:val="24"/>
        </w:rPr>
      </w:pPr>
      <w:r>
        <w:rPr>
          <w:rFonts w:ascii="Times New Roman"/>
          <w:sz w:val="24"/>
          <w:szCs w:val="24"/>
        </w:rPr>
        <w:t>______________________________________________</w:t>
      </w:r>
      <w:r w:rsidR="00960204">
        <w:rPr>
          <w:rFonts w:ascii="Times New Roman"/>
          <w:sz w:val="24"/>
          <w:szCs w:val="24"/>
        </w:rPr>
        <w:tab/>
      </w:r>
      <w:r>
        <w:rPr>
          <w:rFonts w:ascii="Times New Roman"/>
          <w:sz w:val="24"/>
          <w:szCs w:val="24"/>
        </w:rPr>
        <w:tab/>
        <w:t>_____________________________</w:t>
      </w:r>
      <w:r w:rsidR="00746AF9">
        <w:rPr>
          <w:rFonts w:ascii="Times New Roman"/>
          <w:sz w:val="24"/>
          <w:szCs w:val="24"/>
        </w:rPr>
        <w:t>_</w:t>
      </w:r>
      <w:r w:rsidR="00264355">
        <w:rPr>
          <w:rFonts w:ascii="Times New Roman"/>
          <w:sz w:val="24"/>
          <w:szCs w:val="24"/>
        </w:rPr>
        <w:t xml:space="preserve"> </w:t>
      </w:r>
    </w:p>
    <w:p w:rsidR="003A2326" w:rsidRPr="003A2326" w:rsidRDefault="003A2326" w:rsidP="00581348">
      <w:pPr>
        <w:pStyle w:val="Body"/>
        <w:ind w:left="270" w:hanging="270"/>
        <w:contextualSpacing/>
        <w:rPr>
          <w:rFonts w:ascii="Times New Roman" w:eastAsia="Times New Roman" w:hAnsi="Times New Roman" w:cs="Times New Roman"/>
          <w:b/>
          <w:bCs/>
          <w:iCs/>
          <w:sz w:val="20"/>
          <w:szCs w:val="20"/>
        </w:rPr>
      </w:pPr>
      <w:r>
        <w:rPr>
          <w:rFonts w:ascii="Times New Roman Bold"/>
          <w:sz w:val="20"/>
          <w:szCs w:val="20"/>
        </w:rPr>
        <w:t xml:space="preserve">Paul Jones, Ph.D., </w:t>
      </w:r>
      <w:r w:rsidRPr="007802B9">
        <w:rPr>
          <w:rFonts w:ascii="Times New Roman Bold"/>
          <w:i/>
          <w:sz w:val="20"/>
          <w:szCs w:val="20"/>
        </w:rPr>
        <w:t>President</w:t>
      </w:r>
      <w:r>
        <w:rPr>
          <w:rFonts w:ascii="Times New Roman Bold"/>
          <w:i/>
          <w:sz w:val="20"/>
          <w:szCs w:val="20"/>
        </w:rPr>
        <w:tab/>
      </w:r>
      <w:r>
        <w:rPr>
          <w:rFonts w:ascii="Times New Roman Bold"/>
          <w:i/>
          <w:sz w:val="20"/>
          <w:szCs w:val="20"/>
        </w:rPr>
        <w:tab/>
      </w:r>
      <w:r>
        <w:rPr>
          <w:rFonts w:ascii="Times New Roman Bold"/>
          <w:i/>
          <w:sz w:val="20"/>
          <w:szCs w:val="20"/>
        </w:rPr>
        <w:tab/>
      </w:r>
      <w:r>
        <w:rPr>
          <w:rFonts w:ascii="Times New Roman Bold"/>
          <w:i/>
          <w:sz w:val="20"/>
          <w:szCs w:val="20"/>
        </w:rPr>
        <w:tab/>
      </w:r>
      <w:r>
        <w:rPr>
          <w:rFonts w:ascii="Times New Roman Bold"/>
          <w:i/>
          <w:sz w:val="20"/>
          <w:szCs w:val="20"/>
        </w:rPr>
        <w:tab/>
      </w:r>
      <w:r>
        <w:rPr>
          <w:rFonts w:ascii="Times New Roman Bold"/>
          <w:i/>
          <w:sz w:val="20"/>
          <w:szCs w:val="20"/>
        </w:rPr>
        <w:tab/>
      </w:r>
      <w:r w:rsidRPr="003A2326">
        <w:rPr>
          <w:rFonts w:ascii="Times New Roman Bold"/>
          <w:sz w:val="20"/>
          <w:szCs w:val="20"/>
        </w:rPr>
        <w:t>Date</w:t>
      </w:r>
    </w:p>
    <w:p w:rsidR="00581348" w:rsidRDefault="00581348" w:rsidP="00C44481">
      <w:pPr>
        <w:pStyle w:val="Body"/>
        <w:ind w:left="270" w:hanging="270"/>
        <w:contextualSpacing/>
        <w:jc w:val="right"/>
        <w:rPr>
          <w:rFonts w:ascii="Times New Roman"/>
          <w:b/>
          <w:bCs/>
          <w:i/>
          <w:iCs/>
          <w:sz w:val="12"/>
          <w:szCs w:val="12"/>
        </w:rPr>
      </w:pPr>
    </w:p>
    <w:p w:rsidR="00581348" w:rsidRDefault="00581348" w:rsidP="00C44481">
      <w:pPr>
        <w:pStyle w:val="Body"/>
        <w:ind w:left="270" w:hanging="270"/>
        <w:contextualSpacing/>
        <w:jc w:val="right"/>
        <w:rPr>
          <w:rFonts w:ascii="Times New Roman"/>
          <w:b/>
          <w:bCs/>
          <w:i/>
          <w:iCs/>
          <w:sz w:val="12"/>
          <w:szCs w:val="12"/>
        </w:rPr>
      </w:pPr>
    </w:p>
    <w:p w:rsidR="00ED7AD5" w:rsidRDefault="00960204" w:rsidP="00C44481">
      <w:pPr>
        <w:pStyle w:val="Body"/>
        <w:ind w:left="270" w:hanging="270"/>
        <w:contextualSpacing/>
        <w:jc w:val="right"/>
      </w:pPr>
      <w:r>
        <w:rPr>
          <w:rFonts w:ascii="Times New Roman"/>
          <w:b/>
          <w:bCs/>
          <w:i/>
          <w:iCs/>
          <w:sz w:val="12"/>
          <w:szCs w:val="12"/>
        </w:rPr>
        <w:t xml:space="preserve"> </w:t>
      </w:r>
      <w:r w:rsidR="00B32C6A">
        <w:rPr>
          <w:rFonts w:ascii="Times New Roman"/>
          <w:b/>
          <w:bCs/>
          <w:i/>
          <w:iCs/>
          <w:sz w:val="12"/>
          <w:szCs w:val="12"/>
        </w:rPr>
        <w:t xml:space="preserve">(Revised </w:t>
      </w:r>
      <w:r w:rsidR="00385900">
        <w:rPr>
          <w:rFonts w:ascii="Times New Roman"/>
          <w:b/>
          <w:bCs/>
          <w:i/>
          <w:iCs/>
          <w:sz w:val="12"/>
          <w:szCs w:val="12"/>
        </w:rPr>
        <w:t>June 7, 2018</w:t>
      </w:r>
      <w:bookmarkStart w:id="0" w:name="_GoBack"/>
      <w:bookmarkEnd w:id="0"/>
      <w:r w:rsidR="00FC49E4">
        <w:rPr>
          <w:rFonts w:ascii="Times New Roman"/>
          <w:b/>
          <w:bCs/>
          <w:i/>
          <w:iCs/>
          <w:sz w:val="12"/>
          <w:szCs w:val="12"/>
        </w:rPr>
        <w:t>)</w:t>
      </w:r>
    </w:p>
    <w:sectPr w:rsidR="00ED7AD5" w:rsidSect="00C44481">
      <w:pgSz w:w="12240" w:h="15840"/>
      <w:pgMar w:top="576" w:right="1008"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35" w:rsidRDefault="00FD1C35">
      <w:r>
        <w:separator/>
      </w:r>
    </w:p>
  </w:endnote>
  <w:endnote w:type="continuationSeparator" w:id="0">
    <w:p w:rsidR="00FD1C35" w:rsidRDefault="00FD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35" w:rsidRDefault="00FD1C35">
      <w:r>
        <w:separator/>
      </w:r>
    </w:p>
  </w:footnote>
  <w:footnote w:type="continuationSeparator" w:id="0">
    <w:p w:rsidR="00FD1C35" w:rsidRDefault="00FD1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D5"/>
    <w:rsid w:val="000A69BF"/>
    <w:rsid w:val="000A6A6F"/>
    <w:rsid w:val="00110673"/>
    <w:rsid w:val="001C670D"/>
    <w:rsid w:val="00264355"/>
    <w:rsid w:val="002C142A"/>
    <w:rsid w:val="002C3980"/>
    <w:rsid w:val="002D5549"/>
    <w:rsid w:val="003609E0"/>
    <w:rsid w:val="00371225"/>
    <w:rsid w:val="00385900"/>
    <w:rsid w:val="003A2238"/>
    <w:rsid w:val="003A2326"/>
    <w:rsid w:val="003C33E8"/>
    <w:rsid w:val="004476F4"/>
    <w:rsid w:val="004700BC"/>
    <w:rsid w:val="00480E2A"/>
    <w:rsid w:val="00491B00"/>
    <w:rsid w:val="00496521"/>
    <w:rsid w:val="004E0F13"/>
    <w:rsid w:val="00513846"/>
    <w:rsid w:val="00581348"/>
    <w:rsid w:val="006247A7"/>
    <w:rsid w:val="00730857"/>
    <w:rsid w:val="00746AF9"/>
    <w:rsid w:val="007802B9"/>
    <w:rsid w:val="00875495"/>
    <w:rsid w:val="008805D6"/>
    <w:rsid w:val="00892D1F"/>
    <w:rsid w:val="008A24B5"/>
    <w:rsid w:val="008A2B74"/>
    <w:rsid w:val="008A6A41"/>
    <w:rsid w:val="008E3C17"/>
    <w:rsid w:val="00927892"/>
    <w:rsid w:val="00960204"/>
    <w:rsid w:val="009769D2"/>
    <w:rsid w:val="00994C07"/>
    <w:rsid w:val="009A2C12"/>
    <w:rsid w:val="009E3730"/>
    <w:rsid w:val="00A06D67"/>
    <w:rsid w:val="00B03E49"/>
    <w:rsid w:val="00B21DCC"/>
    <w:rsid w:val="00B30640"/>
    <w:rsid w:val="00B32C6A"/>
    <w:rsid w:val="00B87E67"/>
    <w:rsid w:val="00BB0216"/>
    <w:rsid w:val="00C328D8"/>
    <w:rsid w:val="00C44481"/>
    <w:rsid w:val="00C51128"/>
    <w:rsid w:val="00C94E4A"/>
    <w:rsid w:val="00CF579F"/>
    <w:rsid w:val="00D002DE"/>
    <w:rsid w:val="00D37560"/>
    <w:rsid w:val="00DA3EF8"/>
    <w:rsid w:val="00DD7747"/>
    <w:rsid w:val="00DF66A5"/>
    <w:rsid w:val="00EA3397"/>
    <w:rsid w:val="00EA4AC4"/>
    <w:rsid w:val="00ED7AD5"/>
    <w:rsid w:val="00F834D8"/>
    <w:rsid w:val="00FA445D"/>
    <w:rsid w:val="00FC49E4"/>
    <w:rsid w:val="00FD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65ED7-4224-4BA2-8C2E-B8D811D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80E2A"/>
    <w:pPr>
      <w:tabs>
        <w:tab w:val="center" w:pos="4680"/>
        <w:tab w:val="right" w:pos="9360"/>
      </w:tabs>
    </w:pPr>
  </w:style>
  <w:style w:type="character" w:customStyle="1" w:styleId="HeaderChar">
    <w:name w:val="Header Char"/>
    <w:basedOn w:val="DefaultParagraphFont"/>
    <w:link w:val="Header"/>
    <w:uiPriority w:val="99"/>
    <w:rsid w:val="00480E2A"/>
    <w:rPr>
      <w:sz w:val="24"/>
      <w:szCs w:val="24"/>
    </w:rPr>
  </w:style>
  <w:style w:type="paragraph" w:styleId="Footer">
    <w:name w:val="footer"/>
    <w:basedOn w:val="Normal"/>
    <w:link w:val="FooterChar"/>
    <w:uiPriority w:val="99"/>
    <w:unhideWhenUsed/>
    <w:rsid w:val="00480E2A"/>
    <w:pPr>
      <w:tabs>
        <w:tab w:val="center" w:pos="4680"/>
        <w:tab w:val="right" w:pos="9360"/>
      </w:tabs>
    </w:pPr>
  </w:style>
  <w:style w:type="character" w:customStyle="1" w:styleId="FooterChar">
    <w:name w:val="Footer Char"/>
    <w:basedOn w:val="DefaultParagraphFont"/>
    <w:link w:val="Footer"/>
    <w:uiPriority w:val="99"/>
    <w:rsid w:val="00480E2A"/>
    <w:rPr>
      <w:sz w:val="24"/>
      <w:szCs w:val="24"/>
    </w:rPr>
  </w:style>
  <w:style w:type="character" w:styleId="CommentReference">
    <w:name w:val="annotation reference"/>
    <w:basedOn w:val="DefaultParagraphFont"/>
    <w:uiPriority w:val="99"/>
    <w:semiHidden/>
    <w:unhideWhenUsed/>
    <w:rsid w:val="00C44481"/>
    <w:rPr>
      <w:sz w:val="16"/>
      <w:szCs w:val="16"/>
    </w:rPr>
  </w:style>
  <w:style w:type="paragraph" w:styleId="CommentText">
    <w:name w:val="annotation text"/>
    <w:basedOn w:val="Normal"/>
    <w:link w:val="CommentTextChar"/>
    <w:uiPriority w:val="99"/>
    <w:semiHidden/>
    <w:unhideWhenUsed/>
    <w:rsid w:val="00C44481"/>
    <w:rPr>
      <w:sz w:val="20"/>
      <w:szCs w:val="20"/>
    </w:rPr>
  </w:style>
  <w:style w:type="character" w:customStyle="1" w:styleId="CommentTextChar">
    <w:name w:val="Comment Text Char"/>
    <w:basedOn w:val="DefaultParagraphFont"/>
    <w:link w:val="CommentText"/>
    <w:uiPriority w:val="99"/>
    <w:semiHidden/>
    <w:rsid w:val="00C44481"/>
  </w:style>
  <w:style w:type="paragraph" w:styleId="CommentSubject">
    <w:name w:val="annotation subject"/>
    <w:basedOn w:val="CommentText"/>
    <w:next w:val="CommentText"/>
    <w:link w:val="CommentSubjectChar"/>
    <w:uiPriority w:val="99"/>
    <w:semiHidden/>
    <w:unhideWhenUsed/>
    <w:rsid w:val="00C44481"/>
    <w:rPr>
      <w:b/>
      <w:bCs/>
    </w:rPr>
  </w:style>
  <w:style w:type="character" w:customStyle="1" w:styleId="CommentSubjectChar">
    <w:name w:val="Comment Subject Char"/>
    <w:basedOn w:val="CommentTextChar"/>
    <w:link w:val="CommentSubject"/>
    <w:uiPriority w:val="99"/>
    <w:semiHidden/>
    <w:rsid w:val="00C44481"/>
    <w:rPr>
      <w:b/>
      <w:bCs/>
    </w:rPr>
  </w:style>
  <w:style w:type="paragraph" w:styleId="BalloonText">
    <w:name w:val="Balloon Text"/>
    <w:basedOn w:val="Normal"/>
    <w:link w:val="BalloonTextChar"/>
    <w:uiPriority w:val="99"/>
    <w:semiHidden/>
    <w:unhideWhenUsed/>
    <w:rsid w:val="00C44481"/>
    <w:rPr>
      <w:rFonts w:ascii="Tahoma" w:hAnsi="Tahoma" w:cs="Tahoma"/>
      <w:sz w:val="16"/>
      <w:szCs w:val="16"/>
    </w:rPr>
  </w:style>
  <w:style w:type="character" w:customStyle="1" w:styleId="BalloonTextChar">
    <w:name w:val="Balloon Text Char"/>
    <w:basedOn w:val="DefaultParagraphFont"/>
    <w:link w:val="BalloonText"/>
    <w:uiPriority w:val="99"/>
    <w:semiHidden/>
    <w:rsid w:val="00C4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B109-1D2E-453F-946C-D2D9C195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Felecia K.</dc:creator>
  <cp:lastModifiedBy>King, Felecia K.</cp:lastModifiedBy>
  <cp:revision>5</cp:revision>
  <cp:lastPrinted>2018-06-07T21:19:00Z</cp:lastPrinted>
  <dcterms:created xsi:type="dcterms:W3CDTF">2018-06-07T20:02:00Z</dcterms:created>
  <dcterms:modified xsi:type="dcterms:W3CDTF">2018-06-07T22:19:00Z</dcterms:modified>
</cp:coreProperties>
</file>